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ALL.1</w:t>
      </w:r>
    </w:p>
    <w:tbl>
      <w:tblPr>
        <w:tblStyle w:val="Table1"/>
        <w:tblW w:w="104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0"/>
        <w:gridCol w:w="5940"/>
        <w:tblGridChange w:id="0">
          <w:tblGrid>
            <w:gridCol w:w="4500"/>
            <w:gridCol w:w="594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2">
            <w:pPr>
              <w:jc w:val="center"/>
              <w:rPr/>
            </w:pPr>
            <w:r w:rsidDel="00000000" w:rsidR="00000000" w:rsidRPr="00000000">
              <w:rPr/>
              <w:drawing>
                <wp:inline distB="114300" distT="114300" distL="114300" distR="114300">
                  <wp:extent cx="2585755" cy="600563"/>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85755" cy="600563"/>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ind w:right="-528.8976377952747"/>
              <w:rPr/>
            </w:pPr>
            <w:r w:rsidDel="00000000" w:rsidR="00000000" w:rsidRPr="00000000">
              <w:rPr/>
              <w:drawing>
                <wp:inline distB="114300" distT="114300" distL="114300" distR="114300">
                  <wp:extent cx="2724150" cy="115570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724150" cy="11557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4">
      <w:pPr>
        <w:jc w:val="left"/>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spacing w:line="360" w:lineRule="auto"/>
        <w:jc w:val="center"/>
        <w:rPr/>
      </w:pPr>
      <w:r w:rsidDel="00000000" w:rsidR="00000000" w:rsidRPr="00000000">
        <w:rPr>
          <w:rtl w:val="0"/>
        </w:rPr>
        <w:t xml:space="preserve">MODULO DI MANIFESTAZIONE DI INTERESSE</w:t>
      </w:r>
    </w:p>
    <w:p w:rsidR="00000000" w:rsidDel="00000000" w:rsidP="00000000" w:rsidRDefault="00000000" w:rsidRPr="00000000" w14:paraId="00000007">
      <w:pPr>
        <w:spacing w:line="360" w:lineRule="auto"/>
        <w:jc w:val="center"/>
        <w:rPr/>
      </w:pPr>
      <w:r w:rsidDel="00000000" w:rsidR="00000000" w:rsidRPr="00000000">
        <w:rPr>
          <w:b w:val="1"/>
          <w:rtl w:val="0"/>
        </w:rPr>
        <w:t xml:space="preserve">PARTECIPAZIONE</w:t>
      </w:r>
      <w:r w:rsidDel="00000000" w:rsidR="00000000" w:rsidRPr="00000000">
        <w:rPr>
          <w:rtl w:val="0"/>
        </w:rPr>
        <w:t xml:space="preserve">  </w:t>
      </w:r>
    </w:p>
    <w:p w:rsidR="00000000" w:rsidDel="00000000" w:rsidP="00000000" w:rsidRDefault="00000000" w:rsidRPr="00000000" w14:paraId="00000008">
      <w:pPr>
        <w:rPr>
          <w:u w:val="single"/>
        </w:rPr>
      </w:pPr>
      <w:r w:rsidDel="00000000" w:rsidR="00000000" w:rsidRPr="00000000">
        <w:rPr>
          <w:b w:val="1"/>
          <w:rtl w:val="0"/>
        </w:rPr>
        <w:t xml:space="preserve">P</w:t>
      </w:r>
      <w:r w:rsidDel="00000000" w:rsidR="00000000" w:rsidRPr="00000000">
        <w:rPr>
          <w:b w:val="1"/>
          <w:rtl w:val="0"/>
        </w:rPr>
        <w:t xml:space="preserve">rogetto europeo CIREVALC: supporto nei processi di innovazione aziendale nell’ottica dell’economia circolare </w:t>
      </w:r>
      <w:r w:rsidDel="00000000" w:rsidR="00000000" w:rsidRPr="00000000">
        <w:rPr>
          <w:u w:val="single"/>
          <w:rtl w:val="0"/>
        </w:rPr>
        <w:t xml:space="preserve">(CE0100414 - CUP H98I23000220007)</w:t>
      </w:r>
    </w:p>
    <w:p w:rsidR="00000000" w:rsidDel="00000000" w:rsidP="00000000" w:rsidRDefault="00000000" w:rsidRPr="00000000" w14:paraId="00000009">
      <w:pPr>
        <w:rPr>
          <w:b w:val="1"/>
        </w:rPr>
      </w:pPr>
      <w:r w:rsidDel="00000000" w:rsidR="00000000" w:rsidRPr="00000000">
        <w:rPr>
          <w:b w:val="1"/>
          <w:rtl w:val="0"/>
        </w:rPr>
        <w:t xml:space="preserve">.</w:t>
      </w:r>
    </w:p>
    <w:p w:rsidR="00000000" w:rsidDel="00000000" w:rsidP="00000000" w:rsidRDefault="00000000" w:rsidRPr="00000000" w14:paraId="0000000A">
      <w:pPr>
        <w:jc w:val="both"/>
        <w:rPr>
          <w:b w:val="1"/>
          <w:u w:val="single"/>
        </w:rPr>
      </w:pPr>
      <w:r w:rsidDel="00000000" w:rsidR="00000000" w:rsidRPr="00000000">
        <w:rPr>
          <w:rtl w:val="0"/>
        </w:rPr>
      </w:r>
    </w:p>
    <w:p w:rsidR="00000000" w:rsidDel="00000000" w:rsidP="00000000" w:rsidRDefault="00000000" w:rsidRPr="00000000" w14:paraId="0000000B">
      <w:pPr>
        <w:rPr>
          <w:b w:val="1"/>
          <w:u w:val="single"/>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spacing w:line="360" w:lineRule="auto"/>
        <w:jc w:val="both"/>
        <w:rPr>
          <w:highlight w:val="white"/>
        </w:rPr>
      </w:pPr>
      <w:r w:rsidDel="00000000" w:rsidR="00000000" w:rsidRPr="00000000">
        <w:rPr>
          <w:rtl w:val="0"/>
        </w:rPr>
        <w:t xml:space="preserve">Compilare e restituire il modulo alla PEC </w:t>
      </w:r>
      <w:r w:rsidDel="00000000" w:rsidR="00000000" w:rsidRPr="00000000">
        <w:rPr>
          <w:color w:val="1155cc"/>
          <w:highlight w:val="white"/>
          <w:u w:val="single"/>
          <w:rtl w:val="0"/>
        </w:rPr>
        <w:t xml:space="preserve">progetti</w:t>
      </w:r>
      <w:hyperlink r:id="rId9">
        <w:r w:rsidDel="00000000" w:rsidR="00000000" w:rsidRPr="00000000">
          <w:rPr>
            <w:color w:val="1155cc"/>
            <w:highlight w:val="white"/>
            <w:u w:val="single"/>
            <w:rtl w:val="0"/>
          </w:rPr>
          <w:t xml:space="preserve">@pd.legalmail.camcom.it</w:t>
        </w:r>
      </w:hyperlink>
      <w:r w:rsidDel="00000000" w:rsidR="00000000" w:rsidRPr="00000000">
        <w:rPr>
          <w:rtl w:val="0"/>
        </w:rPr>
        <w:t xml:space="preserve"> </w:t>
      </w:r>
      <w:r w:rsidDel="00000000" w:rsidR="00000000" w:rsidRPr="00000000">
        <w:rPr>
          <w:rtl w:val="0"/>
        </w:rPr>
        <w:t xml:space="preserve"> entro </w:t>
      </w:r>
      <w:r w:rsidDel="00000000" w:rsidR="00000000" w:rsidRPr="00000000">
        <w:rPr>
          <w:highlight w:val="white"/>
          <w:rtl w:val="0"/>
        </w:rPr>
        <w:t xml:space="preserve">il </w:t>
      </w:r>
      <w:r w:rsidDel="00000000" w:rsidR="00000000" w:rsidRPr="00000000">
        <w:rPr>
          <w:b w:val="1"/>
          <w:rtl w:val="0"/>
        </w:rPr>
        <w:t xml:space="preserve">9/12/2024 alle ore 18:00 .</w:t>
      </w:r>
      <w:r w:rsidDel="00000000" w:rsidR="00000000" w:rsidRPr="00000000">
        <w:rPr>
          <w:highlight w:val="white"/>
          <w:rtl w:val="0"/>
        </w:rPr>
        <w:t xml:space="preserve"> </w:t>
      </w:r>
    </w:p>
    <w:p w:rsidR="00000000" w:rsidDel="00000000" w:rsidP="00000000" w:rsidRDefault="00000000" w:rsidRPr="00000000" w14:paraId="00000010">
      <w:pPr>
        <w:spacing w:line="360" w:lineRule="auto"/>
        <w:jc w:val="both"/>
        <w:rPr>
          <w:highlight w:val="green"/>
        </w:rPr>
      </w:pPr>
      <w:r w:rsidDel="00000000" w:rsidR="00000000" w:rsidRPr="00000000">
        <w:rPr>
          <w:rtl w:val="0"/>
        </w:rPr>
      </w:r>
    </w:p>
    <w:p w:rsidR="00000000" w:rsidDel="00000000" w:rsidP="00000000" w:rsidRDefault="00000000" w:rsidRPr="00000000" w14:paraId="00000011">
      <w:pPr>
        <w:spacing w:line="360" w:lineRule="auto"/>
        <w:jc w:val="both"/>
        <w:rPr>
          <w:i w:val="1"/>
          <w:u w:val="single"/>
        </w:rPr>
      </w:pPr>
      <w:r w:rsidDel="00000000" w:rsidR="00000000" w:rsidRPr="00000000">
        <w:rPr>
          <w:rtl w:val="0"/>
        </w:rPr>
        <w:t xml:space="preserve">oggetto:  </w:t>
      </w:r>
      <w:r w:rsidDel="00000000" w:rsidR="00000000" w:rsidRPr="00000000">
        <w:rPr>
          <w:i w:val="1"/>
          <w:u w:val="single"/>
          <w:rtl w:val="0"/>
        </w:rPr>
        <w:t xml:space="preserve">“ragione sociale richiedente - manifestazione di interesse partecipazione al progetto europeo CIREVALC</w:t>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spacing w:line="480" w:lineRule="auto"/>
        <w:jc w:val="both"/>
        <w:rPr/>
      </w:pPr>
      <w:r w:rsidDel="00000000" w:rsidR="00000000" w:rsidRPr="00000000">
        <w:rPr>
          <w:rtl w:val="0"/>
        </w:rPr>
        <w:t xml:space="preserve">L</w:t>
      </w:r>
      <w:r w:rsidDel="00000000" w:rsidR="00000000" w:rsidRPr="00000000">
        <w:rPr>
          <w:rtl w:val="0"/>
        </w:rPr>
        <w:t xml:space="preserve">a/Il sottoscritta/o ________________________________________ nato/a_____________ il ______/______/________ e residente a ________________________________________</w:t>
      </w:r>
    </w:p>
    <w:p w:rsidR="00000000" w:rsidDel="00000000" w:rsidP="00000000" w:rsidRDefault="00000000" w:rsidRPr="00000000" w14:paraId="00000015">
      <w:pPr>
        <w:spacing w:line="480" w:lineRule="auto"/>
        <w:jc w:val="both"/>
        <w:rPr/>
      </w:pPr>
      <w:r w:rsidDel="00000000" w:rsidR="00000000" w:rsidRPr="00000000">
        <w:rPr>
          <w:rtl w:val="0"/>
        </w:rPr>
        <w:t xml:space="preserve"> in via __________________________ n°_____ in qualità di Titolare/Legale rappresentante dell’Impresa</w:t>
      </w:r>
      <w:r w:rsidDel="00000000" w:rsidR="00000000" w:rsidRPr="00000000">
        <w:rPr>
          <w:color w:val="202124"/>
          <w:highlight w:val="white"/>
          <w:rtl w:val="0"/>
        </w:rPr>
        <w:t xml:space="preserve">*</w:t>
      </w:r>
      <w:r w:rsidDel="00000000" w:rsidR="00000000" w:rsidRPr="00000000">
        <w:rPr>
          <w:rtl w:val="0"/>
        </w:rPr>
        <w:t xml:space="preserve">  _______________________________________________________________ </w:t>
      </w:r>
    </w:p>
    <w:p w:rsidR="00000000" w:rsidDel="00000000" w:rsidP="00000000" w:rsidRDefault="00000000" w:rsidRPr="00000000" w14:paraId="00000016">
      <w:pPr>
        <w:spacing w:line="480" w:lineRule="auto"/>
        <w:jc w:val="both"/>
        <w:rPr/>
      </w:pPr>
      <w:r w:rsidDel="00000000" w:rsidR="00000000" w:rsidRPr="00000000">
        <w:rPr>
          <w:rtl w:val="0"/>
        </w:rPr>
        <w:t xml:space="preserve">P.IVA</w:t>
      </w:r>
      <w:r w:rsidDel="00000000" w:rsidR="00000000" w:rsidRPr="00000000">
        <w:rPr>
          <w:color w:val="202124"/>
          <w:highlight w:val="white"/>
          <w:rtl w:val="0"/>
        </w:rPr>
        <w:t xml:space="preserve">*</w:t>
      </w:r>
      <w:r w:rsidDel="00000000" w:rsidR="00000000" w:rsidRPr="00000000">
        <w:rPr>
          <w:rtl w:val="0"/>
        </w:rPr>
        <w:t xml:space="preserve"> _____________________________________________________________________</w:t>
      </w:r>
    </w:p>
    <w:p w:rsidR="00000000" w:rsidDel="00000000" w:rsidP="00000000" w:rsidRDefault="00000000" w:rsidRPr="00000000" w14:paraId="00000017">
      <w:pPr>
        <w:spacing w:line="480" w:lineRule="auto"/>
        <w:jc w:val="both"/>
        <w:rPr/>
      </w:pPr>
      <w:r w:rsidDel="00000000" w:rsidR="00000000" w:rsidRPr="00000000">
        <w:rPr>
          <w:rtl w:val="0"/>
        </w:rPr>
        <w:t xml:space="preserve">con sede legale in comune di</w:t>
      </w:r>
      <w:r w:rsidDel="00000000" w:rsidR="00000000" w:rsidRPr="00000000">
        <w:rPr>
          <w:color w:val="202124"/>
          <w:highlight w:val="white"/>
          <w:rtl w:val="0"/>
        </w:rPr>
        <w:t xml:space="preserve">*</w:t>
      </w:r>
      <w:r w:rsidDel="00000000" w:rsidR="00000000" w:rsidRPr="00000000">
        <w:rPr>
          <w:rtl w:val="0"/>
        </w:rPr>
        <w:t xml:space="preserve"> __________________________________________________ </w:t>
      </w:r>
    </w:p>
    <w:p w:rsidR="00000000" w:rsidDel="00000000" w:rsidP="00000000" w:rsidRDefault="00000000" w:rsidRPr="00000000" w14:paraId="00000018">
      <w:pPr>
        <w:spacing w:line="480" w:lineRule="auto"/>
        <w:jc w:val="both"/>
        <w:rPr/>
      </w:pPr>
      <w:r w:rsidDel="00000000" w:rsidR="00000000" w:rsidRPr="00000000">
        <w:rPr>
          <w:rtl w:val="0"/>
        </w:rPr>
        <w:t xml:space="preserve">Via ______________________________________________________________ n° ______ </w:t>
      </w:r>
    </w:p>
    <w:p w:rsidR="00000000" w:rsidDel="00000000" w:rsidP="00000000" w:rsidRDefault="00000000" w:rsidRPr="00000000" w14:paraId="00000019">
      <w:pPr>
        <w:spacing w:line="480" w:lineRule="auto"/>
        <w:jc w:val="both"/>
        <w:rPr/>
      </w:pPr>
      <w:r w:rsidDel="00000000" w:rsidR="00000000" w:rsidRPr="00000000">
        <w:rPr>
          <w:rtl w:val="0"/>
        </w:rPr>
        <w:t xml:space="preserve">e sede operativa in comune di </w:t>
      </w:r>
      <w:r w:rsidDel="00000000" w:rsidR="00000000" w:rsidRPr="00000000">
        <w:rPr>
          <w:rtl w:val="0"/>
        </w:rPr>
        <w:t xml:space="preserve">________________________________________________</w:t>
      </w:r>
      <w:r w:rsidDel="00000000" w:rsidR="00000000" w:rsidRPr="00000000">
        <w:rPr>
          <w:rtl w:val="0"/>
        </w:rPr>
        <w:t xml:space="preserve"> Via </w:t>
      </w:r>
      <w:r w:rsidDel="00000000" w:rsidR="00000000" w:rsidRPr="00000000">
        <w:rPr>
          <w:rtl w:val="0"/>
        </w:rPr>
        <w:t xml:space="preserve">_____________________________________________________________n°</w:t>
      </w:r>
      <w:r w:rsidDel="00000000" w:rsidR="00000000" w:rsidRPr="00000000">
        <w:rPr>
          <w:rtl w:val="0"/>
        </w:rPr>
        <w:t xml:space="preserve"> ______ , </w:t>
      </w:r>
    </w:p>
    <w:p w:rsidR="00000000" w:rsidDel="00000000" w:rsidP="00000000" w:rsidRDefault="00000000" w:rsidRPr="00000000" w14:paraId="0000001A">
      <w:pPr>
        <w:spacing w:line="480" w:lineRule="auto"/>
        <w:jc w:val="both"/>
        <w:rPr/>
      </w:pPr>
      <w:r w:rsidDel="00000000" w:rsidR="00000000" w:rsidRPr="00000000">
        <w:rPr>
          <w:rtl w:val="0"/>
        </w:rPr>
        <w:t xml:space="preserve">PEC impresa _____________________________________________________________ </w:t>
      </w:r>
      <w:r w:rsidDel="00000000" w:rsidR="00000000" w:rsidRPr="00000000">
        <w:rPr>
          <w:rtl w:val="0"/>
        </w:rPr>
        <w:t xml:space="preserve"> Referente ___________________________________________ Tel __________________ Cell __________________  e-mail______________________________________________ </w:t>
      </w:r>
    </w:p>
    <w:p w:rsidR="00000000" w:rsidDel="00000000" w:rsidP="00000000" w:rsidRDefault="00000000" w:rsidRPr="00000000" w14:paraId="0000001B">
      <w:pPr>
        <w:pStyle w:val="Heading2"/>
        <w:spacing w:after="80" w:line="480" w:lineRule="auto"/>
        <w:jc w:val="both"/>
        <w:rPr>
          <w:b w:val="1"/>
          <w:sz w:val="22"/>
          <w:szCs w:val="22"/>
        </w:rPr>
      </w:pPr>
      <w:bookmarkStart w:colFirst="0" w:colLast="0" w:name="_1jc6ieksz35g" w:id="0"/>
      <w:bookmarkEnd w:id="0"/>
      <w:r w:rsidDel="00000000" w:rsidR="00000000" w:rsidRPr="00000000">
        <w:rPr>
          <w:b w:val="1"/>
          <w:sz w:val="22"/>
          <w:szCs w:val="22"/>
          <w:rtl w:val="0"/>
        </w:rPr>
        <w:t xml:space="preserve">Breve descrizione dell'impresa (settore di riferimento, fatturato, dal punto di vista del tema dell’economia circolare e della sostenibilità, quali azioni sono state già adottate e/o quali intende adottare) </w:t>
      </w:r>
    </w:p>
    <w:p w:rsidR="00000000" w:rsidDel="00000000" w:rsidP="00000000" w:rsidRDefault="00000000" w:rsidRPr="00000000" w14:paraId="0000001C">
      <w:pPr>
        <w:spacing w:line="48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D">
      <w:pPr>
        <w:spacing w:line="480" w:lineRule="auto"/>
        <w:jc w:val="both"/>
        <w:rPr/>
      </w:pPr>
      <w:r w:rsidDel="00000000" w:rsidR="00000000" w:rsidRPr="00000000">
        <w:rPr>
          <w:rtl w:val="0"/>
        </w:rPr>
        <w:t xml:space="preserve">a conoscenza degli scopi, della durata, delle modalità di attuazione e delle condizioni di partecipazione all’azione pilota del progetto Cirevalc che si terrà dal mese di gennaio 2025 al mese di aprile 2025, di cui all’avviso pubblicato sul sito </w:t>
      </w:r>
      <w:hyperlink r:id="rId10">
        <w:r w:rsidDel="00000000" w:rsidR="00000000" w:rsidRPr="00000000">
          <w:rPr>
            <w:color w:val="1155cc"/>
            <w:u w:val="single"/>
            <w:rtl w:val="0"/>
          </w:rPr>
          <w:t xml:space="preserve">www.pd.camcom.it</w:t>
        </w:r>
      </w:hyperlink>
      <w:r w:rsidDel="00000000" w:rsidR="00000000" w:rsidRPr="00000000">
        <w:rPr>
          <w:rtl w:val="0"/>
        </w:rPr>
        <w:t xml:space="preserve">              </w:t>
      </w:r>
    </w:p>
    <w:p w:rsidR="00000000" w:rsidDel="00000000" w:rsidP="00000000" w:rsidRDefault="00000000" w:rsidRPr="00000000" w14:paraId="0000001E">
      <w:pPr>
        <w:spacing w:line="360" w:lineRule="auto"/>
        <w:ind w:left="0" w:firstLine="720"/>
        <w:jc w:val="center"/>
        <w:rPr/>
      </w:pPr>
      <w:r w:rsidDel="00000000" w:rsidR="00000000" w:rsidRPr="00000000">
        <w:rPr>
          <w:rtl w:val="0"/>
        </w:rPr>
        <w:t xml:space="preserve">manifesta il proprio interesse a partecipare </w:t>
      </w:r>
      <w:r w:rsidDel="00000000" w:rsidR="00000000" w:rsidRPr="00000000">
        <w:rPr>
          <w:rtl w:val="0"/>
        </w:rPr>
        <w:t xml:space="preserve"> all’azione pilota che nello specifico prevede le seguenti attività gratuite:</w:t>
      </w:r>
    </w:p>
    <w:p w:rsidR="00000000" w:rsidDel="00000000" w:rsidP="00000000" w:rsidRDefault="00000000" w:rsidRPr="00000000" w14:paraId="0000001F">
      <w:pPr>
        <w:widowControl w:val="0"/>
        <w:numPr>
          <w:ilvl w:val="0"/>
          <w:numId w:val="1"/>
        </w:numPr>
        <w:spacing w:line="360" w:lineRule="auto"/>
        <w:ind w:left="720" w:hanging="360"/>
        <w:jc w:val="both"/>
      </w:pPr>
      <w:r w:rsidDel="00000000" w:rsidR="00000000" w:rsidRPr="00000000">
        <w:rPr>
          <w:rtl w:val="0"/>
        </w:rPr>
        <w:t xml:space="preserve">prima attività di contatto da parte degli esperti;</w:t>
      </w:r>
    </w:p>
    <w:p w:rsidR="00000000" w:rsidDel="00000000" w:rsidP="00000000" w:rsidRDefault="00000000" w:rsidRPr="00000000" w14:paraId="00000020">
      <w:pPr>
        <w:widowControl w:val="0"/>
        <w:numPr>
          <w:ilvl w:val="0"/>
          <w:numId w:val="1"/>
        </w:numPr>
        <w:spacing w:line="360" w:lineRule="auto"/>
        <w:ind w:left="720" w:hanging="360"/>
        <w:jc w:val="both"/>
      </w:pPr>
      <w:r w:rsidDel="00000000" w:rsidR="00000000" w:rsidRPr="00000000">
        <w:rPr>
          <w:rtl w:val="0"/>
        </w:rPr>
        <w:t xml:space="preserve">analisi strutturata del livello di circolarità dell’azienda utilizzando come strumentazione metodologica la specifica tecnica UNITS 11820/2022 Misurazione della circolarità - Metodi ed indicatori per la misurazione dei processi circolari nelle organizzazioni</w:t>
      </w:r>
    </w:p>
    <w:p w:rsidR="00000000" w:rsidDel="00000000" w:rsidP="00000000" w:rsidRDefault="00000000" w:rsidRPr="00000000" w14:paraId="00000021">
      <w:pPr>
        <w:widowControl w:val="0"/>
        <w:numPr>
          <w:ilvl w:val="0"/>
          <w:numId w:val="1"/>
        </w:numPr>
        <w:spacing w:line="360" w:lineRule="auto"/>
        <w:ind w:left="720" w:hanging="360"/>
        <w:jc w:val="both"/>
      </w:pPr>
      <w:r w:rsidDel="00000000" w:rsidR="00000000" w:rsidRPr="00000000">
        <w:rPr>
          <w:rtl w:val="0"/>
        </w:rPr>
        <w:t xml:space="preserve">incontro di restituzione con le singole aziende per analizzare i risultati dell'assessment e valutare un possibile piano di intervento della durata di almeno 2 ore</w:t>
      </w:r>
    </w:p>
    <w:p w:rsidR="00000000" w:rsidDel="00000000" w:rsidP="00000000" w:rsidRDefault="00000000" w:rsidRPr="00000000" w14:paraId="00000022">
      <w:pPr>
        <w:widowControl w:val="0"/>
        <w:numPr>
          <w:ilvl w:val="0"/>
          <w:numId w:val="1"/>
        </w:numPr>
        <w:spacing w:line="360" w:lineRule="auto"/>
        <w:ind w:left="720" w:hanging="360"/>
        <w:jc w:val="both"/>
      </w:pPr>
      <w:r w:rsidDel="00000000" w:rsidR="00000000" w:rsidRPr="00000000">
        <w:rPr>
          <w:rtl w:val="0"/>
        </w:rPr>
        <w:t xml:space="preserve">redazione di un piano di intervento, consistente in un report personalizzato per azienda contenente indicazioni per migliorare il loro sistema produttivo nell’ottica dell’economia circolare, possibilmente individuando possibili bandi o fonti di finanziamento utili alla realizzazione del progetto</w:t>
      </w:r>
    </w:p>
    <w:p w:rsidR="00000000" w:rsidDel="00000000" w:rsidP="00000000" w:rsidRDefault="00000000" w:rsidRPr="00000000" w14:paraId="00000023">
      <w:pPr>
        <w:widowControl w:val="0"/>
        <w:spacing w:line="360" w:lineRule="auto"/>
        <w:ind w:left="566.9291338582675"/>
        <w:jc w:val="both"/>
        <w:rPr/>
      </w:pPr>
      <w:r w:rsidDel="00000000" w:rsidR="00000000" w:rsidRPr="00000000">
        <w:rPr>
          <w:rtl w:val="0"/>
        </w:rPr>
      </w:r>
    </w:p>
    <w:p w:rsidR="00000000" w:rsidDel="00000000" w:rsidP="00000000" w:rsidRDefault="00000000" w:rsidRPr="00000000" w14:paraId="00000024">
      <w:pPr>
        <w:spacing w:line="480" w:lineRule="auto"/>
        <w:jc w:val="both"/>
        <w:rPr/>
      </w:pPr>
      <w:r w:rsidDel="00000000" w:rsidR="00000000" w:rsidRPr="00000000">
        <w:rPr>
          <w:rtl w:val="0"/>
        </w:rPr>
      </w:r>
    </w:p>
    <w:p w:rsidR="00000000" w:rsidDel="00000000" w:rsidP="00000000" w:rsidRDefault="00000000" w:rsidRPr="00000000" w14:paraId="00000025">
      <w:pPr>
        <w:spacing w:line="480" w:lineRule="auto"/>
        <w:ind w:left="720" w:firstLine="0"/>
        <w:jc w:val="center"/>
        <w:rPr/>
      </w:pPr>
      <w:r w:rsidDel="00000000" w:rsidR="00000000" w:rsidRPr="00000000">
        <w:rPr>
          <w:rtl w:val="0"/>
        </w:rPr>
        <w:t xml:space="preserve">il sottoscritto DICHIARA </w:t>
      </w:r>
    </w:p>
    <w:p w:rsidR="00000000" w:rsidDel="00000000" w:rsidP="00000000" w:rsidRDefault="00000000" w:rsidRPr="00000000" w14:paraId="00000026">
      <w:pPr>
        <w:numPr>
          <w:ilvl w:val="0"/>
          <w:numId w:val="2"/>
        </w:numPr>
        <w:spacing w:line="480" w:lineRule="auto"/>
        <w:ind w:left="720" w:hanging="360"/>
        <w:jc w:val="both"/>
        <w:rPr>
          <w:u w:val="none"/>
        </w:rPr>
      </w:pPr>
      <w:r w:rsidDel="00000000" w:rsidR="00000000" w:rsidRPr="00000000">
        <w:rPr>
          <w:rtl w:val="0"/>
        </w:rPr>
        <w:t xml:space="preserve">di aver preso visione dell’Avviso Pubblico della Camera di Commercio di Padova in intestazione; </w:t>
      </w:r>
    </w:p>
    <w:p w:rsidR="00000000" w:rsidDel="00000000" w:rsidP="00000000" w:rsidRDefault="00000000" w:rsidRPr="00000000" w14:paraId="00000027">
      <w:pPr>
        <w:widowControl w:val="0"/>
        <w:numPr>
          <w:ilvl w:val="0"/>
          <w:numId w:val="2"/>
        </w:numPr>
        <w:spacing w:line="480" w:lineRule="auto"/>
        <w:ind w:left="720" w:hanging="360"/>
        <w:jc w:val="both"/>
        <w:rPr>
          <w:u w:val="none"/>
        </w:rPr>
      </w:pPr>
      <w:r w:rsidDel="00000000" w:rsidR="00000000" w:rsidRPr="00000000">
        <w:rPr>
          <w:rtl w:val="0"/>
        </w:rPr>
        <w:t xml:space="preserve">che l’impresa è iscritta e risulta attiva al Registro delle Imprese;</w:t>
      </w:r>
    </w:p>
    <w:p w:rsidR="00000000" w:rsidDel="00000000" w:rsidP="00000000" w:rsidRDefault="00000000" w:rsidRPr="00000000" w14:paraId="00000028">
      <w:pPr>
        <w:widowControl w:val="0"/>
        <w:numPr>
          <w:ilvl w:val="0"/>
          <w:numId w:val="2"/>
        </w:numPr>
        <w:spacing w:line="480" w:lineRule="auto"/>
        <w:ind w:left="720" w:hanging="360"/>
        <w:jc w:val="both"/>
        <w:rPr>
          <w:u w:val="none"/>
        </w:rPr>
      </w:pPr>
      <w:r w:rsidDel="00000000" w:rsidR="00000000" w:rsidRPr="00000000">
        <w:rPr>
          <w:rtl w:val="0"/>
        </w:rPr>
        <w:t xml:space="preserve">appartiene ai settori legno-arredo o packaging;</w:t>
      </w:r>
    </w:p>
    <w:p w:rsidR="00000000" w:rsidDel="00000000" w:rsidP="00000000" w:rsidRDefault="00000000" w:rsidRPr="00000000" w14:paraId="00000029">
      <w:pPr>
        <w:widowControl w:val="0"/>
        <w:numPr>
          <w:ilvl w:val="0"/>
          <w:numId w:val="2"/>
        </w:numPr>
        <w:spacing w:line="480" w:lineRule="auto"/>
        <w:ind w:left="720" w:hanging="360"/>
        <w:jc w:val="both"/>
        <w:rPr>
          <w:u w:val="none"/>
        </w:rPr>
      </w:pPr>
      <w:r w:rsidDel="00000000" w:rsidR="00000000" w:rsidRPr="00000000">
        <w:rPr>
          <w:rtl w:val="0"/>
        </w:rPr>
        <w:t xml:space="preserve">è una Micro o Piccola o Media impresa come definite dall’Allegato 1 del regolamento UE n. 651/2014</w:t>
      </w:r>
      <w:r w:rsidDel="00000000" w:rsidR="00000000" w:rsidRPr="00000000">
        <w:rPr>
          <w:vertAlign w:val="superscript"/>
        </w:rPr>
        <w:footnoteReference w:customMarkFollows="0" w:id="0"/>
      </w:r>
      <w:r w:rsidDel="00000000" w:rsidR="00000000" w:rsidRPr="00000000">
        <w:rPr>
          <w:rtl w:val="0"/>
        </w:rPr>
        <w:t xml:space="preserve">;</w:t>
      </w:r>
    </w:p>
    <w:p w:rsidR="00000000" w:rsidDel="00000000" w:rsidP="00000000" w:rsidRDefault="00000000" w:rsidRPr="00000000" w14:paraId="0000002A">
      <w:pPr>
        <w:widowControl w:val="0"/>
        <w:numPr>
          <w:ilvl w:val="0"/>
          <w:numId w:val="2"/>
        </w:numPr>
        <w:spacing w:line="480" w:lineRule="auto"/>
        <w:ind w:left="720" w:hanging="360"/>
        <w:jc w:val="both"/>
        <w:rPr>
          <w:u w:val="none"/>
        </w:rPr>
      </w:pPr>
      <w:r w:rsidDel="00000000" w:rsidR="00000000" w:rsidRPr="00000000">
        <w:rPr>
          <w:rtl w:val="0"/>
        </w:rPr>
        <w:t xml:space="preserve">che l’impresa dispone di una sede operativa, risultante dalla visura camerale, nella Regione del Veneto;</w:t>
      </w:r>
    </w:p>
    <w:p w:rsidR="00000000" w:rsidDel="00000000" w:rsidP="00000000" w:rsidRDefault="00000000" w:rsidRPr="00000000" w14:paraId="0000002B">
      <w:pPr>
        <w:widowControl w:val="0"/>
        <w:numPr>
          <w:ilvl w:val="0"/>
          <w:numId w:val="2"/>
        </w:numPr>
        <w:spacing w:line="480" w:lineRule="auto"/>
        <w:ind w:left="720" w:hanging="360"/>
        <w:jc w:val="both"/>
        <w:rPr>
          <w:u w:val="none"/>
        </w:rPr>
      </w:pPr>
      <w:r w:rsidDel="00000000" w:rsidR="00000000" w:rsidRPr="00000000">
        <w:rPr>
          <w:rtl w:val="0"/>
        </w:rPr>
        <w:t xml:space="preserve">che l’impresa è in regola con il pagamento del diritto annuale alla/e Camera/e di Commercio di riferimento e per quanto riguarda il DURC (Documento Unico Regolarità Contributiva;</w:t>
      </w:r>
    </w:p>
    <w:p w:rsidR="00000000" w:rsidDel="00000000" w:rsidP="00000000" w:rsidRDefault="00000000" w:rsidRPr="00000000" w14:paraId="0000002C">
      <w:pPr>
        <w:widowControl w:val="0"/>
        <w:numPr>
          <w:ilvl w:val="0"/>
          <w:numId w:val="2"/>
        </w:numPr>
        <w:spacing w:line="480" w:lineRule="auto"/>
        <w:ind w:left="720" w:hanging="360"/>
        <w:jc w:val="both"/>
        <w:rPr>
          <w:u w:val="none"/>
        </w:rPr>
      </w:pPr>
      <w:r w:rsidDel="00000000" w:rsidR="00000000" w:rsidRPr="00000000">
        <w:rPr>
          <w:rtl w:val="0"/>
        </w:rPr>
        <w:t xml:space="preserve">che il titolare o il referente dell’impresa che prenderà parte all’azione pilota conosce la lingua inglese.</w:t>
      </w:r>
    </w:p>
    <w:p w:rsidR="00000000" w:rsidDel="00000000" w:rsidP="00000000" w:rsidRDefault="00000000" w:rsidRPr="00000000" w14:paraId="0000002D">
      <w:pPr>
        <w:numPr>
          <w:ilvl w:val="0"/>
          <w:numId w:val="2"/>
        </w:numPr>
        <w:spacing w:line="480" w:lineRule="auto"/>
        <w:ind w:left="720" w:hanging="360"/>
        <w:jc w:val="both"/>
        <w:rPr>
          <w:u w:val="none"/>
        </w:rPr>
      </w:pPr>
      <w:r w:rsidDel="00000000" w:rsidR="00000000" w:rsidRPr="00000000">
        <w:rPr>
          <w:rtl w:val="0"/>
        </w:rPr>
        <w:t xml:space="preserve">di essere a conoscenza dell’informativa sul trattamento dei dati personali riportata di seguito, nel presente modulo. </w:t>
      </w:r>
    </w:p>
    <w:p w:rsidR="00000000" w:rsidDel="00000000" w:rsidP="00000000" w:rsidRDefault="00000000" w:rsidRPr="00000000" w14:paraId="0000002E">
      <w:pPr>
        <w:numPr>
          <w:ilvl w:val="0"/>
          <w:numId w:val="2"/>
        </w:numPr>
        <w:spacing w:line="480" w:lineRule="auto"/>
        <w:ind w:left="720" w:hanging="360"/>
        <w:jc w:val="both"/>
        <w:rPr>
          <w:u w:val="none"/>
        </w:rPr>
      </w:pPr>
      <w:r w:rsidDel="00000000" w:rsidR="00000000" w:rsidRPr="00000000">
        <w:rPr>
          <w:rtl w:val="0"/>
        </w:rPr>
        <w:t xml:space="preserve">che tutte le informazioni fornite con la presente istanza sono veritiere; </w:t>
      </w:r>
    </w:p>
    <w:p w:rsidR="00000000" w:rsidDel="00000000" w:rsidP="00000000" w:rsidRDefault="00000000" w:rsidRPr="00000000" w14:paraId="0000002F">
      <w:pPr>
        <w:numPr>
          <w:ilvl w:val="0"/>
          <w:numId w:val="2"/>
        </w:numPr>
        <w:spacing w:line="480" w:lineRule="auto"/>
        <w:ind w:left="720" w:hanging="360"/>
        <w:jc w:val="both"/>
        <w:rPr>
          <w:u w:val="none"/>
        </w:rPr>
      </w:pPr>
      <w:r w:rsidDel="00000000" w:rsidR="00000000" w:rsidRPr="00000000">
        <w:rPr>
          <w:rtl w:val="0"/>
        </w:rPr>
        <w:t xml:space="preserve">di accettare tutte le condizioni per la partecipazione ed in particolare: di acconsentire ad eventuali verifiche aziendali e documentali inerenti i requisiti richiesti per la partecipazione alla manifestazione, da parte di personale incaricato dalla Camera di Commercio di Padova; </w:t>
      </w:r>
    </w:p>
    <w:p w:rsidR="00000000" w:rsidDel="00000000" w:rsidP="00000000" w:rsidRDefault="00000000" w:rsidRPr="00000000" w14:paraId="00000030">
      <w:pPr>
        <w:spacing w:line="480" w:lineRule="auto"/>
        <w:jc w:val="center"/>
        <w:rPr/>
      </w:pPr>
      <w:r w:rsidDel="00000000" w:rsidR="00000000" w:rsidRPr="00000000">
        <w:rPr>
          <w:rtl w:val="0"/>
        </w:rPr>
        <w:t xml:space="preserve">PRENDE ATTO in particolare</w:t>
      </w:r>
    </w:p>
    <w:p w:rsidR="00000000" w:rsidDel="00000000" w:rsidP="00000000" w:rsidRDefault="00000000" w:rsidRPr="00000000" w14:paraId="00000031">
      <w:pPr>
        <w:spacing w:line="480" w:lineRule="auto"/>
        <w:jc w:val="both"/>
        <w:rPr>
          <w:highlight w:val="white"/>
        </w:rPr>
      </w:pPr>
      <w:r w:rsidDel="00000000" w:rsidR="00000000" w:rsidRPr="00000000">
        <w:rPr>
          <w:highlight w:val="white"/>
          <w:rtl w:val="0"/>
        </w:rPr>
        <w:t xml:space="preserve">che l’invio della presente manifestazione di interesse non impegna la Camera di Commercio all’accoglimento della proposta.</w:t>
      </w:r>
      <w:r w:rsidDel="00000000" w:rsidR="00000000" w:rsidRPr="00000000">
        <w:rPr>
          <w:highlight w:val="white"/>
          <w:rtl w:val="0"/>
        </w:rPr>
        <w:t xml:space="preserve"> </w:t>
      </w:r>
    </w:p>
    <w:p w:rsidR="00000000" w:rsidDel="00000000" w:rsidP="00000000" w:rsidRDefault="00000000" w:rsidRPr="00000000" w14:paraId="00000032">
      <w:pPr>
        <w:spacing w:line="480" w:lineRule="auto"/>
        <w:jc w:val="both"/>
        <w:rPr/>
      </w:pPr>
      <w:r w:rsidDel="00000000" w:rsidR="00000000" w:rsidRPr="00000000">
        <w:rPr>
          <w:rtl w:val="0"/>
        </w:rPr>
      </w:r>
    </w:p>
    <w:p w:rsidR="00000000" w:rsidDel="00000000" w:rsidP="00000000" w:rsidRDefault="00000000" w:rsidRPr="00000000" w14:paraId="00000033">
      <w:pPr>
        <w:spacing w:line="360" w:lineRule="auto"/>
        <w:jc w:val="both"/>
        <w:rPr/>
      </w:pPr>
      <w:r w:rsidDel="00000000" w:rsidR="00000000" w:rsidRPr="00000000">
        <w:rPr>
          <w:rtl w:val="0"/>
        </w:rPr>
      </w:r>
    </w:p>
    <w:tbl>
      <w:tblPr>
        <w:tblStyle w:val="Table2"/>
        <w:tblW w:w="9778.0" w:type="dxa"/>
        <w:jc w:val="left"/>
        <w:tblInd w:w="-108.0" w:type="dxa"/>
        <w:tblLayout w:type="fixed"/>
        <w:tblLook w:val="0000"/>
      </w:tblPr>
      <w:tblGrid>
        <w:gridCol w:w="1008"/>
        <w:gridCol w:w="2110"/>
        <w:gridCol w:w="952"/>
        <w:gridCol w:w="2519"/>
        <w:gridCol w:w="3189"/>
        <w:tblGridChange w:id="0">
          <w:tblGrid>
            <w:gridCol w:w="1008"/>
            <w:gridCol w:w="2110"/>
            <w:gridCol w:w="952"/>
            <w:gridCol w:w="2519"/>
            <w:gridCol w:w="3189"/>
          </w:tblGrid>
        </w:tblGridChange>
      </w:tblGrid>
      <w:tr>
        <w:trPr>
          <w:cantSplit w:val="0"/>
          <w:trHeight w:val="400" w:hRule="atLeast"/>
          <w:tblHeader w:val="0"/>
        </w:trPr>
        <w:tc>
          <w:tcPr>
            <w:vAlign w:val="top"/>
          </w:tcPr>
          <w:p w:rsidR="00000000" w:rsidDel="00000000" w:rsidP="00000000" w:rsidRDefault="00000000" w:rsidRPr="00000000" w14:paraId="00000034">
            <w:pPr>
              <w:tabs>
                <w:tab w:val="left" w:leader="none" w:pos="360"/>
                <w:tab w:val="left" w:leader="none" w:pos="540"/>
              </w:tabs>
              <w:spacing w:line="240" w:lineRule="auto"/>
              <w:jc w:val="both"/>
              <w:rPr/>
            </w:pPr>
            <w:r w:rsidDel="00000000" w:rsidR="00000000" w:rsidRPr="00000000">
              <w:rPr>
                <w:rtl w:val="0"/>
              </w:rPr>
              <w:t xml:space="preserve">Data</w:t>
            </w:r>
          </w:p>
        </w:tc>
        <w:tc>
          <w:tcPr>
            <w:tcBorders>
              <w:bottom w:color="000000" w:space="0" w:sz="4" w:val="single"/>
            </w:tcBorders>
            <w:vAlign w:val="top"/>
          </w:tcPr>
          <w:p w:rsidR="00000000" w:rsidDel="00000000" w:rsidP="00000000" w:rsidRDefault="00000000" w:rsidRPr="00000000" w14:paraId="00000035">
            <w:pPr>
              <w:tabs>
                <w:tab w:val="left" w:leader="none" w:pos="360"/>
                <w:tab w:val="left" w:leader="none" w:pos="540"/>
              </w:tabs>
              <w:spacing w:line="240" w:lineRule="auto"/>
              <w:jc w:val="both"/>
              <w:rPr/>
            </w:pPr>
            <w:r w:rsidDel="00000000" w:rsidR="00000000" w:rsidRPr="00000000">
              <w:rPr>
                <w:rtl w:val="0"/>
              </w:rPr>
            </w:r>
          </w:p>
        </w:tc>
        <w:tc>
          <w:tcPr>
            <w:vAlign w:val="top"/>
          </w:tcPr>
          <w:p w:rsidR="00000000" w:rsidDel="00000000" w:rsidP="00000000" w:rsidRDefault="00000000" w:rsidRPr="00000000" w14:paraId="00000036">
            <w:pPr>
              <w:tabs>
                <w:tab w:val="left" w:leader="none" w:pos="360"/>
                <w:tab w:val="left" w:leader="none" w:pos="540"/>
              </w:tabs>
              <w:spacing w:line="240" w:lineRule="auto"/>
              <w:jc w:val="both"/>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37">
            <w:pPr>
              <w:tabs>
                <w:tab w:val="left" w:leader="none" w:pos="360"/>
                <w:tab w:val="left" w:leader="none" w:pos="540"/>
              </w:tabs>
              <w:spacing w:line="240" w:lineRule="auto"/>
              <w:jc w:val="both"/>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38">
            <w:pPr>
              <w:tabs>
                <w:tab w:val="left" w:leader="none" w:pos="360"/>
                <w:tab w:val="left" w:leader="none" w:pos="540"/>
              </w:tabs>
              <w:spacing w:line="240" w:lineRule="auto"/>
              <w:jc w:val="both"/>
              <w:rPr/>
            </w:pPr>
            <w:r w:rsidDel="00000000" w:rsidR="00000000" w:rsidRPr="00000000">
              <w:rPr>
                <w:rtl w:val="0"/>
              </w:rPr>
            </w:r>
          </w:p>
        </w:tc>
      </w:tr>
      <w:tr>
        <w:trPr>
          <w:cantSplit w:val="0"/>
          <w:trHeight w:val="540" w:hRule="atLeast"/>
          <w:tblHeader w:val="0"/>
        </w:trPr>
        <w:tc>
          <w:tcPr>
            <w:vAlign w:val="top"/>
          </w:tcPr>
          <w:p w:rsidR="00000000" w:rsidDel="00000000" w:rsidP="00000000" w:rsidRDefault="00000000" w:rsidRPr="00000000" w14:paraId="00000039">
            <w:pPr>
              <w:tabs>
                <w:tab w:val="left" w:leader="none" w:pos="360"/>
                <w:tab w:val="left" w:leader="none" w:pos="540"/>
              </w:tabs>
              <w:spacing w:line="240" w:lineRule="auto"/>
              <w:jc w:val="both"/>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3A">
            <w:pPr>
              <w:tabs>
                <w:tab w:val="left" w:leader="none" w:pos="360"/>
                <w:tab w:val="left" w:leader="none" w:pos="540"/>
              </w:tabs>
              <w:spacing w:line="240" w:lineRule="auto"/>
              <w:jc w:val="both"/>
              <w:rPr/>
            </w:pPr>
            <w:r w:rsidDel="00000000" w:rsidR="00000000" w:rsidRPr="00000000">
              <w:rPr>
                <w:rtl w:val="0"/>
              </w:rPr>
            </w:r>
          </w:p>
        </w:tc>
        <w:tc>
          <w:tcPr>
            <w:vAlign w:val="top"/>
          </w:tcPr>
          <w:p w:rsidR="00000000" w:rsidDel="00000000" w:rsidP="00000000" w:rsidRDefault="00000000" w:rsidRPr="00000000" w14:paraId="0000003B">
            <w:pPr>
              <w:tabs>
                <w:tab w:val="left" w:leader="none" w:pos="360"/>
                <w:tab w:val="left" w:leader="none" w:pos="540"/>
              </w:tabs>
              <w:spacing w:line="240" w:lineRule="auto"/>
              <w:jc w:val="both"/>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3C">
            <w:pPr>
              <w:tabs>
                <w:tab w:val="left" w:leader="none" w:pos="360"/>
                <w:tab w:val="left" w:leader="none" w:pos="540"/>
              </w:tabs>
              <w:spacing w:line="240" w:lineRule="auto"/>
              <w:jc w:val="both"/>
              <w:rPr/>
            </w:pPr>
            <w:r w:rsidDel="00000000" w:rsidR="00000000" w:rsidRPr="00000000">
              <w:rPr>
                <w:rtl w:val="0"/>
              </w:rPr>
              <w:t xml:space="preserve">|_| firmato digitalmente</w:t>
            </w:r>
          </w:p>
        </w:tc>
        <w:tc>
          <w:tcPr>
            <w:tcBorders>
              <w:top w:color="000000" w:space="0" w:sz="4" w:val="single"/>
            </w:tcBorders>
            <w:vAlign w:val="top"/>
          </w:tcPr>
          <w:p w:rsidR="00000000" w:rsidDel="00000000" w:rsidP="00000000" w:rsidRDefault="00000000" w:rsidRPr="00000000" w14:paraId="0000003D">
            <w:pPr>
              <w:tabs>
                <w:tab w:val="left" w:leader="none" w:pos="360"/>
                <w:tab w:val="left" w:leader="none" w:pos="540"/>
              </w:tabs>
              <w:spacing w:line="240" w:lineRule="auto"/>
              <w:jc w:val="both"/>
              <w:rPr/>
            </w:pPr>
            <w:r w:rsidDel="00000000" w:rsidR="00000000" w:rsidRPr="00000000">
              <w:rPr>
                <w:rtl w:val="0"/>
              </w:rPr>
              <w:t xml:space="preserve">|_| firma autografa</w:t>
            </w:r>
          </w:p>
          <w:p w:rsidR="00000000" w:rsidDel="00000000" w:rsidP="00000000" w:rsidRDefault="00000000" w:rsidRPr="00000000" w14:paraId="0000003E">
            <w:pPr>
              <w:tabs>
                <w:tab w:val="left" w:leader="none" w:pos="360"/>
                <w:tab w:val="left" w:leader="none" w:pos="540"/>
              </w:tabs>
              <w:spacing w:line="240" w:lineRule="auto"/>
              <w:rPr>
                <w:rFonts w:ascii="Times New Roman" w:cs="Times New Roman" w:eastAsia="Times New Roman" w:hAnsi="Times New Roman"/>
                <w:sz w:val="24"/>
                <w:szCs w:val="24"/>
              </w:rPr>
            </w:pPr>
            <w:r w:rsidDel="00000000" w:rsidR="00000000" w:rsidRPr="00000000">
              <w:rPr>
                <w:rtl w:val="0"/>
              </w:rPr>
              <w:br w:type="textWrapping"/>
            </w:r>
            <w:r w:rsidDel="00000000" w:rsidR="00000000" w:rsidRPr="00000000">
              <w:rPr>
                <w:sz w:val="20"/>
                <w:szCs w:val="20"/>
                <w:rtl w:val="0"/>
              </w:rPr>
              <w:t xml:space="preserve">(allegare copia documento di identità del sottoscrittore in corso di validità)</w:t>
            </w:r>
            <w:r w:rsidDel="00000000" w:rsidR="00000000" w:rsidRPr="00000000">
              <w:rPr>
                <w:rtl w:val="0"/>
              </w:rPr>
            </w:r>
          </w:p>
        </w:tc>
      </w:tr>
    </w:tbl>
    <w:p w:rsidR="00000000" w:rsidDel="00000000" w:rsidP="00000000" w:rsidRDefault="00000000" w:rsidRPr="00000000" w14:paraId="0000003F">
      <w:pPr>
        <w:widowControl w:val="0"/>
        <w:shd w:fill="ffffff" w:val="clear"/>
        <w:spacing w:after="60" w:line="288" w:lineRule="auto"/>
        <w:jc w:val="both"/>
        <w:rPr>
          <w:b w:val="1"/>
          <w:highlight w:val="white"/>
        </w:rPr>
      </w:pPr>
      <w:r w:rsidDel="00000000" w:rsidR="00000000" w:rsidRPr="00000000">
        <w:rPr>
          <w:rtl w:val="0"/>
        </w:rPr>
      </w:r>
    </w:p>
    <w:p w:rsidR="00000000" w:rsidDel="00000000" w:rsidP="00000000" w:rsidRDefault="00000000" w:rsidRPr="00000000" w14:paraId="00000040">
      <w:pPr>
        <w:widowControl w:val="0"/>
        <w:shd w:fill="ffffff" w:val="clear"/>
        <w:spacing w:after="60" w:line="288" w:lineRule="auto"/>
        <w:jc w:val="both"/>
        <w:rPr>
          <w:b w:val="1"/>
          <w:highlight w:val="white"/>
        </w:rPr>
      </w:pPr>
      <w:r w:rsidDel="00000000" w:rsidR="00000000" w:rsidRPr="00000000">
        <w:rPr>
          <w:rtl w:val="0"/>
        </w:rPr>
      </w:r>
    </w:p>
    <w:p w:rsidR="00000000" w:rsidDel="00000000" w:rsidP="00000000" w:rsidRDefault="00000000" w:rsidRPr="00000000" w14:paraId="00000041">
      <w:pPr>
        <w:widowControl w:val="0"/>
        <w:shd w:fill="ffffff" w:val="clear"/>
        <w:spacing w:after="60" w:line="288" w:lineRule="auto"/>
        <w:jc w:val="both"/>
        <w:rPr>
          <w:b w:val="1"/>
          <w:highlight w:val="white"/>
        </w:rPr>
      </w:pPr>
      <w:r w:rsidDel="00000000" w:rsidR="00000000" w:rsidRPr="00000000">
        <w:rPr>
          <w:rtl w:val="0"/>
        </w:rPr>
      </w:r>
    </w:p>
    <w:p w:rsidR="00000000" w:rsidDel="00000000" w:rsidP="00000000" w:rsidRDefault="00000000" w:rsidRPr="00000000" w14:paraId="00000042">
      <w:pPr>
        <w:widowControl w:val="0"/>
        <w:shd w:fill="ffffff" w:val="clear"/>
        <w:spacing w:after="60" w:line="288" w:lineRule="auto"/>
        <w:jc w:val="both"/>
        <w:rPr>
          <w:b w:val="1"/>
          <w:highlight w:val="white"/>
        </w:rPr>
      </w:pPr>
      <w:r w:rsidDel="00000000" w:rsidR="00000000" w:rsidRPr="00000000">
        <w:rPr>
          <w:rtl w:val="0"/>
        </w:rPr>
      </w:r>
    </w:p>
    <w:p w:rsidR="00000000" w:rsidDel="00000000" w:rsidP="00000000" w:rsidRDefault="00000000" w:rsidRPr="00000000" w14:paraId="00000043">
      <w:pPr>
        <w:widowControl w:val="0"/>
        <w:shd w:fill="ffffff" w:val="clear"/>
        <w:spacing w:after="60" w:line="288" w:lineRule="auto"/>
        <w:jc w:val="both"/>
        <w:rPr>
          <w:b w:val="1"/>
          <w:highlight w:val="white"/>
        </w:rPr>
      </w:pPr>
      <w:r w:rsidDel="00000000" w:rsidR="00000000" w:rsidRPr="00000000">
        <w:rPr>
          <w:rtl w:val="0"/>
        </w:rPr>
      </w:r>
    </w:p>
    <w:p w:rsidR="00000000" w:rsidDel="00000000" w:rsidP="00000000" w:rsidRDefault="00000000" w:rsidRPr="00000000" w14:paraId="00000044">
      <w:pPr>
        <w:widowControl w:val="0"/>
        <w:shd w:fill="ffffff" w:val="clear"/>
        <w:spacing w:after="60" w:line="288" w:lineRule="auto"/>
        <w:jc w:val="both"/>
        <w:rPr>
          <w:b w:val="1"/>
          <w:highlight w:val="white"/>
        </w:rPr>
      </w:pPr>
      <w:r w:rsidDel="00000000" w:rsidR="00000000" w:rsidRPr="00000000">
        <w:rPr>
          <w:rtl w:val="0"/>
        </w:rPr>
      </w:r>
    </w:p>
    <w:p w:rsidR="00000000" w:rsidDel="00000000" w:rsidP="00000000" w:rsidRDefault="00000000" w:rsidRPr="00000000" w14:paraId="00000045">
      <w:pPr>
        <w:widowControl w:val="0"/>
        <w:shd w:fill="ffffff" w:val="clear"/>
        <w:spacing w:after="60" w:line="288" w:lineRule="auto"/>
        <w:jc w:val="both"/>
        <w:rPr>
          <w:b w:val="1"/>
          <w:highlight w:val="white"/>
        </w:rPr>
      </w:pPr>
      <w:r w:rsidDel="00000000" w:rsidR="00000000" w:rsidRPr="00000000">
        <w:rPr>
          <w:rtl w:val="0"/>
        </w:rPr>
      </w:r>
    </w:p>
    <w:p w:rsidR="00000000" w:rsidDel="00000000" w:rsidP="00000000" w:rsidRDefault="00000000" w:rsidRPr="00000000" w14:paraId="00000046">
      <w:pPr>
        <w:widowControl w:val="0"/>
        <w:shd w:fill="ffffff" w:val="clear"/>
        <w:spacing w:after="60" w:line="288" w:lineRule="auto"/>
        <w:jc w:val="both"/>
        <w:rPr>
          <w:b w:val="1"/>
          <w:color w:val="202124"/>
          <w:sz w:val="24"/>
          <w:szCs w:val="24"/>
          <w:shd w:fill="f1f3f4" w:val="clear"/>
        </w:rPr>
      </w:pPr>
      <w:r w:rsidDel="00000000" w:rsidR="00000000" w:rsidRPr="00000000">
        <w:rPr>
          <w:b w:val="1"/>
          <w:color w:val="202124"/>
          <w:sz w:val="24"/>
          <w:szCs w:val="24"/>
          <w:shd w:fill="f1f3f4" w:val="clear"/>
          <w:rtl w:val="0"/>
        </w:rPr>
        <w:t xml:space="preserve">INFORMATIVA IN MATERIA DI TRATTAMENTO DEI DATI PERSONALI</w:t>
      </w:r>
    </w:p>
    <w:p w:rsidR="00000000" w:rsidDel="00000000" w:rsidP="00000000" w:rsidRDefault="00000000" w:rsidRPr="00000000" w14:paraId="00000047">
      <w:pPr>
        <w:widowControl w:val="0"/>
        <w:shd w:fill="ffffff" w:val="clear"/>
        <w:spacing w:after="60" w:line="288" w:lineRule="auto"/>
        <w:jc w:val="both"/>
        <w:rPr>
          <w:b w:val="1"/>
          <w:highlight w:val="white"/>
        </w:rPr>
      </w:pPr>
      <w:r w:rsidDel="00000000" w:rsidR="00000000" w:rsidRPr="00000000">
        <w:rPr>
          <w:rtl w:val="0"/>
        </w:rPr>
      </w:r>
    </w:p>
    <w:p w:rsidR="00000000" w:rsidDel="00000000" w:rsidP="00000000" w:rsidRDefault="00000000" w:rsidRPr="00000000" w14:paraId="00000048">
      <w:pPr>
        <w:jc w:val="both"/>
        <w:rPr>
          <w:color w:val="202124"/>
          <w:highlight w:val="white"/>
        </w:rPr>
      </w:pPr>
      <w:r w:rsidDel="00000000" w:rsidR="00000000" w:rsidRPr="00000000">
        <w:rPr>
          <w:color w:val="202124"/>
          <w:highlight w:val="white"/>
          <w:rtl w:val="0"/>
        </w:rPr>
        <w:t xml:space="preserve">Gentile partecipante, con questo documento la Camera di Commercio, Industria, Artigianato e Agricoltura di Padova (di seguito, anche più semplicemente “l’Ente”, “la CCIAA” o “il Titolare”) intende fornirLe tutte le indicazioni previste dall’art. 13 del Regolamento (UE) 2016/679 (anche detto GDPR o Regolamento Generale per la Protezione dei Dati personali), in merito al trattamento dei suoi dati personali nell’ambito dell’evento, seminario, corso o convegno al quale lei parteciperà.</w:t>
      </w:r>
    </w:p>
    <w:p w:rsidR="00000000" w:rsidDel="00000000" w:rsidP="00000000" w:rsidRDefault="00000000" w:rsidRPr="00000000" w14:paraId="00000049">
      <w:pPr>
        <w:jc w:val="both"/>
        <w:rPr>
          <w:b w:val="1"/>
          <w:color w:val="202124"/>
          <w:highlight w:val="white"/>
        </w:rPr>
      </w:pPr>
      <w:r w:rsidDel="00000000" w:rsidR="00000000" w:rsidRPr="00000000">
        <w:rPr>
          <w:color w:val="202124"/>
          <w:highlight w:val="white"/>
          <w:rtl w:val="0"/>
        </w:rPr>
        <w:t xml:space="preserve">1. </w:t>
      </w:r>
      <w:r w:rsidDel="00000000" w:rsidR="00000000" w:rsidRPr="00000000">
        <w:rPr>
          <w:b w:val="1"/>
          <w:color w:val="202124"/>
          <w:highlight w:val="white"/>
          <w:rtl w:val="0"/>
        </w:rPr>
        <w:t xml:space="preserve">Titolare del trattamento</w:t>
      </w:r>
    </w:p>
    <w:p w:rsidR="00000000" w:rsidDel="00000000" w:rsidP="00000000" w:rsidRDefault="00000000" w:rsidRPr="00000000" w14:paraId="0000004A">
      <w:pPr>
        <w:jc w:val="both"/>
        <w:rPr>
          <w:color w:val="202124"/>
          <w:highlight w:val="white"/>
        </w:rPr>
      </w:pPr>
      <w:r w:rsidDel="00000000" w:rsidR="00000000" w:rsidRPr="00000000">
        <w:rPr>
          <w:color w:val="202124"/>
          <w:highlight w:val="white"/>
          <w:rtl w:val="0"/>
        </w:rPr>
        <w:t xml:space="preserve">Titolare del trattamento dei dati personali è la Camera di Commercio, Industria, Artigianato e</w:t>
      </w:r>
    </w:p>
    <w:p w:rsidR="00000000" w:rsidDel="00000000" w:rsidP="00000000" w:rsidRDefault="00000000" w:rsidRPr="00000000" w14:paraId="0000004B">
      <w:pPr>
        <w:jc w:val="both"/>
        <w:rPr>
          <w:color w:val="202124"/>
          <w:highlight w:val="white"/>
        </w:rPr>
      </w:pPr>
      <w:r w:rsidDel="00000000" w:rsidR="00000000" w:rsidRPr="00000000">
        <w:rPr>
          <w:color w:val="202124"/>
          <w:highlight w:val="white"/>
          <w:rtl w:val="0"/>
        </w:rPr>
        <w:t xml:space="preserve">Agricoltura di Padova, avente sede in Padova, Piazza Insurrezione XXVIII aprile ‘45, n° 1/A, tel. 049.82.08.111, PEC cciaa@pd.camcom.it</w:t>
      </w:r>
    </w:p>
    <w:p w:rsidR="00000000" w:rsidDel="00000000" w:rsidP="00000000" w:rsidRDefault="00000000" w:rsidRPr="00000000" w14:paraId="0000004C">
      <w:pPr>
        <w:jc w:val="both"/>
        <w:rPr>
          <w:b w:val="1"/>
          <w:color w:val="202124"/>
          <w:highlight w:val="white"/>
        </w:rPr>
      </w:pPr>
      <w:r w:rsidDel="00000000" w:rsidR="00000000" w:rsidRPr="00000000">
        <w:rPr>
          <w:color w:val="202124"/>
          <w:highlight w:val="white"/>
          <w:rtl w:val="0"/>
        </w:rPr>
        <w:t xml:space="preserve">2.</w:t>
      </w:r>
      <w:r w:rsidDel="00000000" w:rsidR="00000000" w:rsidRPr="00000000">
        <w:rPr>
          <w:b w:val="1"/>
          <w:color w:val="202124"/>
          <w:highlight w:val="white"/>
          <w:rtl w:val="0"/>
        </w:rPr>
        <w:t xml:space="preserve"> DPO – Data Protection Officer</w:t>
      </w:r>
    </w:p>
    <w:p w:rsidR="00000000" w:rsidDel="00000000" w:rsidP="00000000" w:rsidRDefault="00000000" w:rsidRPr="00000000" w14:paraId="0000004D">
      <w:pPr>
        <w:jc w:val="both"/>
        <w:rPr>
          <w:color w:val="202124"/>
          <w:highlight w:val="white"/>
        </w:rPr>
      </w:pPr>
      <w:r w:rsidDel="00000000" w:rsidR="00000000" w:rsidRPr="00000000">
        <w:rPr>
          <w:color w:val="202124"/>
          <w:highlight w:val="white"/>
          <w:rtl w:val="0"/>
        </w:rPr>
        <w:t xml:space="preserve">Al fine di meglio tutelare gli Interessati, nonché in ossequio al dettato normativo, il Titolare ha</w:t>
      </w:r>
    </w:p>
    <w:p w:rsidR="00000000" w:rsidDel="00000000" w:rsidP="00000000" w:rsidRDefault="00000000" w:rsidRPr="00000000" w14:paraId="0000004E">
      <w:pPr>
        <w:jc w:val="both"/>
        <w:rPr>
          <w:color w:val="202124"/>
          <w:highlight w:val="white"/>
        </w:rPr>
      </w:pPr>
      <w:r w:rsidDel="00000000" w:rsidR="00000000" w:rsidRPr="00000000">
        <w:rPr>
          <w:color w:val="202124"/>
          <w:highlight w:val="white"/>
          <w:rtl w:val="0"/>
        </w:rPr>
        <w:t xml:space="preserve">nominato un proprio DPO, Data Protection Officer (nella traduzione italiana RPD, Responsabile della protezione dei dati personali).</w:t>
      </w:r>
    </w:p>
    <w:p w:rsidR="00000000" w:rsidDel="00000000" w:rsidP="00000000" w:rsidRDefault="00000000" w:rsidRPr="00000000" w14:paraId="0000004F">
      <w:pPr>
        <w:jc w:val="both"/>
        <w:rPr>
          <w:color w:val="202124"/>
          <w:highlight w:val="white"/>
        </w:rPr>
      </w:pPr>
      <w:r w:rsidDel="00000000" w:rsidR="00000000" w:rsidRPr="00000000">
        <w:rPr>
          <w:color w:val="202124"/>
          <w:highlight w:val="white"/>
          <w:rtl w:val="0"/>
        </w:rPr>
        <w:t xml:space="preserve">È possibile prendere contatto con il DPO della CCIAA di Padova al seguente indirizzo PEC:</w:t>
      </w:r>
    </w:p>
    <w:p w:rsidR="00000000" w:rsidDel="00000000" w:rsidP="00000000" w:rsidRDefault="00000000" w:rsidRPr="00000000" w14:paraId="00000050">
      <w:pPr>
        <w:jc w:val="both"/>
        <w:rPr>
          <w:color w:val="202124"/>
          <w:highlight w:val="white"/>
        </w:rPr>
      </w:pPr>
      <w:r w:rsidDel="00000000" w:rsidR="00000000" w:rsidRPr="00000000">
        <w:rPr>
          <w:color w:val="202124"/>
          <w:highlight w:val="white"/>
          <w:rtl w:val="0"/>
        </w:rPr>
        <w:t xml:space="preserve">dpo@pd.legalmail.camcom.it.</w:t>
      </w:r>
    </w:p>
    <w:p w:rsidR="00000000" w:rsidDel="00000000" w:rsidP="00000000" w:rsidRDefault="00000000" w:rsidRPr="00000000" w14:paraId="00000051">
      <w:pPr>
        <w:jc w:val="both"/>
        <w:rPr>
          <w:b w:val="1"/>
          <w:color w:val="202124"/>
          <w:highlight w:val="white"/>
        </w:rPr>
      </w:pPr>
      <w:r w:rsidDel="00000000" w:rsidR="00000000" w:rsidRPr="00000000">
        <w:rPr>
          <w:color w:val="202124"/>
          <w:highlight w:val="white"/>
          <w:rtl w:val="0"/>
        </w:rPr>
        <w:t xml:space="preserve">3. </w:t>
      </w:r>
      <w:r w:rsidDel="00000000" w:rsidR="00000000" w:rsidRPr="00000000">
        <w:rPr>
          <w:b w:val="1"/>
          <w:color w:val="202124"/>
          <w:highlight w:val="white"/>
          <w:rtl w:val="0"/>
        </w:rPr>
        <w:t xml:space="preserve">Modalità di gestione degli eventi e possibile videoregistrazione</w:t>
      </w:r>
    </w:p>
    <w:p w:rsidR="00000000" w:rsidDel="00000000" w:rsidP="00000000" w:rsidRDefault="00000000" w:rsidRPr="00000000" w14:paraId="00000052">
      <w:pPr>
        <w:jc w:val="both"/>
        <w:rPr>
          <w:color w:val="202124"/>
          <w:highlight w:val="white"/>
        </w:rPr>
      </w:pPr>
      <w:r w:rsidDel="00000000" w:rsidR="00000000" w:rsidRPr="00000000">
        <w:rPr>
          <w:color w:val="202124"/>
          <w:highlight w:val="white"/>
          <w:rtl w:val="0"/>
        </w:rPr>
        <w:t xml:space="preserve">Gli eventi possono svolgersi in presenza o essere erogati mediante piattaforme di webconference. In tale ultimo caso, salvo che la natura dell’evento richieda diversamente, per la partecipazione da remoto non è obbligatoria l’attivazione di webcam e microfono, né è obbligatorio accedere alla piattaforma con nome e cognome completo.</w:t>
      </w:r>
    </w:p>
    <w:p w:rsidR="00000000" w:rsidDel="00000000" w:rsidP="00000000" w:rsidRDefault="00000000" w:rsidRPr="00000000" w14:paraId="00000053">
      <w:pPr>
        <w:jc w:val="both"/>
        <w:rPr>
          <w:color w:val="202124"/>
          <w:highlight w:val="white"/>
        </w:rPr>
      </w:pPr>
      <w:r w:rsidDel="00000000" w:rsidR="00000000" w:rsidRPr="00000000">
        <w:rPr>
          <w:color w:val="202124"/>
          <w:highlight w:val="white"/>
          <w:rtl w:val="0"/>
        </w:rPr>
        <w:t xml:space="preserve">Durante gli eventi (sia in presenza sia online) la CCIAA potrebbe effettuare riprese e/o registrazioni: i partecipanti saranno sempre resi edotti di tale circostanza in sede di iscrizione all’evento, prima  dell’avvio della ripresa e/o registrazione e, nel caso di webconference, prima dell’accesso alla piattaforma.</w:t>
      </w:r>
    </w:p>
    <w:p w:rsidR="00000000" w:rsidDel="00000000" w:rsidP="00000000" w:rsidRDefault="00000000" w:rsidRPr="00000000" w14:paraId="00000054">
      <w:pPr>
        <w:jc w:val="both"/>
        <w:rPr>
          <w:b w:val="1"/>
          <w:color w:val="202124"/>
          <w:highlight w:val="white"/>
        </w:rPr>
      </w:pPr>
      <w:r w:rsidDel="00000000" w:rsidR="00000000" w:rsidRPr="00000000">
        <w:rPr>
          <w:color w:val="202124"/>
          <w:highlight w:val="white"/>
          <w:rtl w:val="0"/>
        </w:rPr>
        <w:t xml:space="preserve">4. </w:t>
      </w:r>
      <w:r w:rsidDel="00000000" w:rsidR="00000000" w:rsidRPr="00000000">
        <w:rPr>
          <w:b w:val="1"/>
          <w:color w:val="202124"/>
          <w:highlight w:val="white"/>
          <w:rtl w:val="0"/>
        </w:rPr>
        <w:t xml:space="preserve">Finalità e Basi giuridiche del trattamento</w:t>
      </w:r>
    </w:p>
    <w:p w:rsidR="00000000" w:rsidDel="00000000" w:rsidP="00000000" w:rsidRDefault="00000000" w:rsidRPr="00000000" w14:paraId="00000055">
      <w:pPr>
        <w:jc w:val="both"/>
        <w:rPr>
          <w:color w:val="202124"/>
          <w:highlight w:val="white"/>
        </w:rPr>
      </w:pPr>
      <w:r w:rsidDel="00000000" w:rsidR="00000000" w:rsidRPr="00000000">
        <w:rPr>
          <w:color w:val="202124"/>
          <w:highlight w:val="white"/>
          <w:rtl w:val="0"/>
        </w:rPr>
        <w:t xml:space="preserve">I Suoi dati personali saranno trattati dal Titolare ai fini della sua iscrizione e della sua partecipazione all’evento / convegno / corso / seminario da Lei scelto, compresa la rilevazione delle presenze e delle frequenze, ove prevista, e il rilascio di un attestato di partecipazione, ove previsto, nonché per trasmetterLe slide e/o altri materiali attinenti al corso. Per tali trattamenti, la base giuridica è da individuarsi nello svolgimento dei compiti di interesse pubblico assegnati alla CCIAA dalla legge 580/1993 (art. 6, par. 1, lett. e del GDPR).</w:t>
      </w:r>
    </w:p>
    <w:p w:rsidR="00000000" w:rsidDel="00000000" w:rsidP="00000000" w:rsidRDefault="00000000" w:rsidRPr="00000000" w14:paraId="00000056">
      <w:pPr>
        <w:jc w:val="both"/>
        <w:rPr>
          <w:color w:val="202124"/>
          <w:highlight w:val="white"/>
        </w:rPr>
      </w:pPr>
      <w:r w:rsidDel="00000000" w:rsidR="00000000" w:rsidRPr="00000000">
        <w:rPr>
          <w:color w:val="202124"/>
          <w:highlight w:val="white"/>
          <w:rtl w:val="0"/>
        </w:rPr>
        <w:t xml:space="preserve">Il Titolare potrà trattare i dati dei partecipanti per le proprie finalità di rendicontazione. Per la</w:t>
      </w:r>
    </w:p>
    <w:p w:rsidR="00000000" w:rsidDel="00000000" w:rsidP="00000000" w:rsidRDefault="00000000" w:rsidRPr="00000000" w14:paraId="00000057">
      <w:pPr>
        <w:jc w:val="both"/>
        <w:rPr>
          <w:color w:val="202124"/>
          <w:highlight w:val="white"/>
        </w:rPr>
      </w:pPr>
      <w:r w:rsidDel="00000000" w:rsidR="00000000" w:rsidRPr="00000000">
        <w:rPr>
          <w:color w:val="202124"/>
          <w:highlight w:val="white"/>
          <w:rtl w:val="0"/>
        </w:rPr>
        <w:t xml:space="preserve">medesima finalità e per rilevare il Suo grado di soddisfazione in relazione all’attività svolta, il Titolare potrà anche inoltrare un questionario di valutazione e/o invitarLa a partecipare a indagine di customer satisfaction. Per tale ulteriore trattamento, la base giuridica è da individuarsi nello svolgimento di compiti di interesse pubblico assegnati al Titolare dal D.Lgs. 150/2009 (art. 6, par. 1, lett. e del GDPR).</w:t>
      </w:r>
    </w:p>
    <w:p w:rsidR="00000000" w:rsidDel="00000000" w:rsidP="00000000" w:rsidRDefault="00000000" w:rsidRPr="00000000" w14:paraId="00000058">
      <w:pPr>
        <w:jc w:val="both"/>
        <w:rPr>
          <w:color w:val="202124"/>
          <w:highlight w:val="white"/>
        </w:rPr>
      </w:pPr>
      <w:r w:rsidDel="00000000" w:rsidR="00000000" w:rsidRPr="00000000">
        <w:rPr>
          <w:color w:val="202124"/>
          <w:highlight w:val="white"/>
          <w:rtl w:val="0"/>
        </w:rPr>
        <w:t xml:space="preserve">Esclusivamente previo Suo esplicito consenso e sulla base dello stesso, la CCIAA potrà inoltrare al Suo indirizzo email comunicazioni informative e promozionali in ordine alle attività, ai servizi, agli eventi e alle iniziative a vario titolo promossi/e dalla CCIAA e da altri Enti del Sistema camerale. Per assicurare il corretto funzionamento del servizio, la CCIAA raccoglierà, tramite cookie tecnici o tecnologie assimilabili, informazioni in ordine all’effettiva ricezione delle e-mail e/o a errori di ricezione/spedizione. Inoltre, al fine di migliorare l’efficacia delle comunicazioni con i propri utenti, la CCIAA raccoglierà e tratterà in forma aggregata informazioni relative all’apertura della e-mail ed alle interazioni con i contenuti della stessa da parte dei destinatari (es: click sui link contenuti nella e-mail). Il consenso alla ricezione di comunicazioni è da Lei revocabile in qualunque momento.</w:t>
      </w:r>
    </w:p>
    <w:p w:rsidR="00000000" w:rsidDel="00000000" w:rsidP="00000000" w:rsidRDefault="00000000" w:rsidRPr="00000000" w14:paraId="00000059">
      <w:pPr>
        <w:jc w:val="both"/>
        <w:rPr>
          <w:color w:val="202124"/>
          <w:highlight w:val="white"/>
        </w:rPr>
      </w:pPr>
      <w:r w:rsidDel="00000000" w:rsidR="00000000" w:rsidRPr="00000000">
        <w:rPr>
          <w:color w:val="202124"/>
          <w:highlight w:val="white"/>
          <w:rtl w:val="0"/>
        </w:rPr>
        <w:t xml:space="preserve">Le registrazioni audio/foto/video eventualmente effettuate nel corso dell’evento potranno essere interamente o parzialmente oggetto di diffusione attraverso i canali istituzionali dell’Ente, come di seguito meglio specificato.</w:t>
      </w:r>
    </w:p>
    <w:p w:rsidR="00000000" w:rsidDel="00000000" w:rsidP="00000000" w:rsidRDefault="00000000" w:rsidRPr="00000000" w14:paraId="0000005A">
      <w:pPr>
        <w:jc w:val="both"/>
        <w:rPr>
          <w:color w:val="202124"/>
          <w:highlight w:val="white"/>
        </w:rPr>
      </w:pPr>
      <w:r w:rsidDel="00000000" w:rsidR="00000000" w:rsidRPr="00000000">
        <w:rPr>
          <w:color w:val="202124"/>
          <w:highlight w:val="white"/>
          <w:rtl w:val="0"/>
        </w:rPr>
        <w:t xml:space="preserve">I materiali audio e video potranno anche essere conservati dal Titolare a fini di documentazione dell’evento e non pubblicati o consegnati alla stampa / ad emittenti tv locali / nazionali. Con riferimento a tali trattamenti, la base giuridica è da individuarsi nei compiti di interesse pubblico assegnati dalla legge al Titolare (art. 6, par. 1, lett. e del GDPR).</w:t>
      </w:r>
    </w:p>
    <w:p w:rsidR="00000000" w:rsidDel="00000000" w:rsidP="00000000" w:rsidRDefault="00000000" w:rsidRPr="00000000" w14:paraId="0000005B">
      <w:pPr>
        <w:jc w:val="both"/>
        <w:rPr>
          <w:b w:val="1"/>
          <w:color w:val="202124"/>
          <w:highlight w:val="white"/>
        </w:rPr>
      </w:pPr>
      <w:r w:rsidDel="00000000" w:rsidR="00000000" w:rsidRPr="00000000">
        <w:rPr>
          <w:color w:val="202124"/>
          <w:highlight w:val="white"/>
          <w:rtl w:val="0"/>
        </w:rPr>
        <w:t xml:space="preserve">5. </w:t>
      </w:r>
      <w:r w:rsidDel="00000000" w:rsidR="00000000" w:rsidRPr="00000000">
        <w:rPr>
          <w:b w:val="1"/>
          <w:color w:val="202124"/>
          <w:highlight w:val="white"/>
          <w:rtl w:val="0"/>
        </w:rPr>
        <w:t xml:space="preserve">Autorizzati, Responsabili del trattamento e Destinatari dei dati personali</w:t>
      </w:r>
    </w:p>
    <w:p w:rsidR="00000000" w:rsidDel="00000000" w:rsidP="00000000" w:rsidRDefault="00000000" w:rsidRPr="00000000" w14:paraId="0000005C">
      <w:pPr>
        <w:jc w:val="both"/>
        <w:rPr>
          <w:color w:val="202124"/>
          <w:highlight w:val="white"/>
        </w:rPr>
      </w:pPr>
      <w:r w:rsidDel="00000000" w:rsidR="00000000" w:rsidRPr="00000000">
        <w:rPr>
          <w:color w:val="202124"/>
          <w:highlight w:val="white"/>
          <w:rtl w:val="0"/>
        </w:rPr>
        <w:t xml:space="preserve">I dati personali sono trattati da personale dipendente del Titolare, previamente autorizzato al</w:t>
      </w:r>
    </w:p>
    <w:p w:rsidR="00000000" w:rsidDel="00000000" w:rsidP="00000000" w:rsidRDefault="00000000" w:rsidRPr="00000000" w14:paraId="0000005D">
      <w:pPr>
        <w:jc w:val="both"/>
        <w:rPr>
          <w:color w:val="202124"/>
          <w:highlight w:val="white"/>
        </w:rPr>
      </w:pPr>
      <w:r w:rsidDel="00000000" w:rsidR="00000000" w:rsidRPr="00000000">
        <w:rPr>
          <w:color w:val="202124"/>
          <w:highlight w:val="white"/>
          <w:rtl w:val="0"/>
        </w:rPr>
        <w:t xml:space="preserve">trattamento ed appositamente istruito e formato. I Suoi dati potrebbero essere trattati da soggetti esterni formalmente nominati dal Titolare, quali Responsabili del trattamento ed appartenenti alle seguenti categorie:</w:t>
      </w:r>
    </w:p>
    <w:p w:rsidR="00000000" w:rsidDel="00000000" w:rsidP="00000000" w:rsidRDefault="00000000" w:rsidRPr="00000000" w14:paraId="0000005E">
      <w:pPr>
        <w:jc w:val="both"/>
        <w:rPr>
          <w:color w:val="202124"/>
          <w:highlight w:val="white"/>
        </w:rPr>
      </w:pPr>
      <w:r w:rsidDel="00000000" w:rsidR="00000000" w:rsidRPr="00000000">
        <w:rPr>
          <w:color w:val="202124"/>
          <w:highlight w:val="white"/>
          <w:rtl w:val="0"/>
        </w:rPr>
        <w:t xml:space="preserve">○ società che erogano servizi di manutenzione del Sito e dei sistemi informatici;</w:t>
      </w:r>
    </w:p>
    <w:p w:rsidR="00000000" w:rsidDel="00000000" w:rsidP="00000000" w:rsidRDefault="00000000" w:rsidRPr="00000000" w14:paraId="0000005F">
      <w:pPr>
        <w:jc w:val="both"/>
        <w:rPr>
          <w:color w:val="202124"/>
          <w:highlight w:val="white"/>
        </w:rPr>
      </w:pPr>
      <w:r w:rsidDel="00000000" w:rsidR="00000000" w:rsidRPr="00000000">
        <w:rPr>
          <w:color w:val="202124"/>
          <w:highlight w:val="white"/>
          <w:rtl w:val="0"/>
        </w:rPr>
        <w:t xml:space="preserve">○ società che erogano servizi di comunicazioni telematiche e, in particolar modo, di posta</w:t>
      </w:r>
    </w:p>
    <w:p w:rsidR="00000000" w:rsidDel="00000000" w:rsidP="00000000" w:rsidRDefault="00000000" w:rsidRPr="00000000" w14:paraId="00000060">
      <w:pPr>
        <w:jc w:val="both"/>
        <w:rPr>
          <w:color w:val="202124"/>
          <w:highlight w:val="white"/>
        </w:rPr>
      </w:pPr>
      <w:r w:rsidDel="00000000" w:rsidR="00000000" w:rsidRPr="00000000">
        <w:rPr>
          <w:color w:val="202124"/>
          <w:highlight w:val="white"/>
          <w:rtl w:val="0"/>
        </w:rPr>
        <w:t xml:space="preserve">elettronica e di webconference;</w:t>
      </w:r>
    </w:p>
    <w:p w:rsidR="00000000" w:rsidDel="00000000" w:rsidP="00000000" w:rsidRDefault="00000000" w:rsidRPr="00000000" w14:paraId="00000061">
      <w:pPr>
        <w:jc w:val="both"/>
        <w:rPr>
          <w:color w:val="202124"/>
          <w:highlight w:val="white"/>
        </w:rPr>
      </w:pPr>
      <w:r w:rsidDel="00000000" w:rsidR="00000000" w:rsidRPr="00000000">
        <w:rPr>
          <w:color w:val="202124"/>
          <w:highlight w:val="white"/>
          <w:rtl w:val="0"/>
        </w:rPr>
        <w:t xml:space="preserve">○ società in house, Enti del sistema camerale o altri soggetti che, a vario titolo, eroghino</w:t>
      </w:r>
    </w:p>
    <w:p w:rsidR="00000000" w:rsidDel="00000000" w:rsidP="00000000" w:rsidRDefault="00000000" w:rsidRPr="00000000" w14:paraId="00000062">
      <w:pPr>
        <w:jc w:val="both"/>
        <w:rPr>
          <w:color w:val="202124"/>
          <w:highlight w:val="white"/>
        </w:rPr>
      </w:pPr>
      <w:r w:rsidDel="00000000" w:rsidR="00000000" w:rsidRPr="00000000">
        <w:rPr>
          <w:color w:val="202124"/>
          <w:highlight w:val="white"/>
          <w:rtl w:val="0"/>
        </w:rPr>
        <w:t xml:space="preserve">servizi funzionali alle finalità di cui alla presente informativa.</w:t>
      </w:r>
    </w:p>
    <w:p w:rsidR="00000000" w:rsidDel="00000000" w:rsidP="00000000" w:rsidRDefault="00000000" w:rsidRPr="00000000" w14:paraId="00000063">
      <w:pPr>
        <w:jc w:val="both"/>
        <w:rPr>
          <w:b w:val="1"/>
          <w:color w:val="202124"/>
          <w:highlight w:val="white"/>
        </w:rPr>
      </w:pPr>
      <w:r w:rsidDel="00000000" w:rsidR="00000000" w:rsidRPr="00000000">
        <w:rPr>
          <w:color w:val="202124"/>
          <w:highlight w:val="white"/>
          <w:rtl w:val="0"/>
        </w:rPr>
        <w:t xml:space="preserve">6. </w:t>
      </w:r>
      <w:r w:rsidDel="00000000" w:rsidR="00000000" w:rsidRPr="00000000">
        <w:rPr>
          <w:b w:val="1"/>
          <w:color w:val="202124"/>
          <w:highlight w:val="white"/>
          <w:rtl w:val="0"/>
        </w:rPr>
        <w:t xml:space="preserve">Periodo di conservazione dei dati</w:t>
      </w:r>
    </w:p>
    <w:p w:rsidR="00000000" w:rsidDel="00000000" w:rsidP="00000000" w:rsidRDefault="00000000" w:rsidRPr="00000000" w14:paraId="00000064">
      <w:pPr>
        <w:jc w:val="both"/>
        <w:rPr>
          <w:color w:val="202124"/>
          <w:highlight w:val="white"/>
        </w:rPr>
      </w:pPr>
      <w:r w:rsidDel="00000000" w:rsidR="00000000" w:rsidRPr="00000000">
        <w:rPr>
          <w:color w:val="202124"/>
          <w:highlight w:val="white"/>
          <w:rtl w:val="0"/>
        </w:rPr>
        <w:t xml:space="preserve">I dati personali raccolti in fase di iscrizione verranno conservati dalla CCIAA per un periodo massimo di 2 anni dalla conclusione dell’evento.</w:t>
      </w:r>
    </w:p>
    <w:p w:rsidR="00000000" w:rsidDel="00000000" w:rsidP="00000000" w:rsidRDefault="00000000" w:rsidRPr="00000000" w14:paraId="00000065">
      <w:pPr>
        <w:jc w:val="both"/>
        <w:rPr>
          <w:color w:val="202124"/>
          <w:highlight w:val="white"/>
        </w:rPr>
      </w:pPr>
      <w:r w:rsidDel="00000000" w:rsidR="00000000" w:rsidRPr="00000000">
        <w:rPr>
          <w:color w:val="202124"/>
          <w:highlight w:val="white"/>
          <w:rtl w:val="0"/>
        </w:rPr>
        <w:t xml:space="preserve">La registrazione dell’evento, laddove effettuata, verrà pubblicata nei canali di cui al punto 5 della presente informativa per un periodo massimo di 10 anni, salvo termini di conservazione ulteriore per finalità di documentazione storico archivistica, nel pubblico interesse.</w:t>
      </w:r>
    </w:p>
    <w:p w:rsidR="00000000" w:rsidDel="00000000" w:rsidP="00000000" w:rsidRDefault="00000000" w:rsidRPr="00000000" w14:paraId="00000066">
      <w:pPr>
        <w:jc w:val="both"/>
        <w:rPr>
          <w:color w:val="202124"/>
          <w:highlight w:val="white"/>
        </w:rPr>
      </w:pPr>
      <w:r w:rsidDel="00000000" w:rsidR="00000000" w:rsidRPr="00000000">
        <w:rPr>
          <w:color w:val="202124"/>
          <w:highlight w:val="white"/>
          <w:rtl w:val="0"/>
        </w:rPr>
        <w:t xml:space="preserve">I dati personali raccolti per l’iscrizione al servizio Camera Informa saranno trattati per le finalità di cui alla presente fino ad una sua richiesta di disiscrizione dal servizio e successivamente per un periodo massimo di 15 giorni in ragione dei necessari tempi tecnici per la cancellazione del suo nominativo dai database camerali.</w:t>
      </w:r>
    </w:p>
    <w:p w:rsidR="00000000" w:rsidDel="00000000" w:rsidP="00000000" w:rsidRDefault="00000000" w:rsidRPr="00000000" w14:paraId="00000067">
      <w:pPr>
        <w:jc w:val="both"/>
        <w:rPr>
          <w:b w:val="1"/>
          <w:color w:val="202124"/>
          <w:highlight w:val="white"/>
        </w:rPr>
      </w:pPr>
      <w:r w:rsidDel="00000000" w:rsidR="00000000" w:rsidRPr="00000000">
        <w:rPr>
          <w:color w:val="202124"/>
          <w:highlight w:val="white"/>
          <w:rtl w:val="0"/>
        </w:rPr>
        <w:t xml:space="preserve">7. </w:t>
      </w:r>
      <w:r w:rsidDel="00000000" w:rsidR="00000000" w:rsidRPr="00000000">
        <w:rPr>
          <w:b w:val="1"/>
          <w:color w:val="202124"/>
          <w:highlight w:val="white"/>
          <w:rtl w:val="0"/>
        </w:rPr>
        <w:t xml:space="preserve">Natura del conferimento dei dati e conseguenze dell’eventuale mancato conferimento</w:t>
      </w:r>
    </w:p>
    <w:p w:rsidR="00000000" w:rsidDel="00000000" w:rsidP="00000000" w:rsidRDefault="00000000" w:rsidRPr="00000000" w14:paraId="00000068">
      <w:pPr>
        <w:jc w:val="both"/>
        <w:rPr>
          <w:color w:val="202124"/>
          <w:highlight w:val="white"/>
        </w:rPr>
      </w:pPr>
      <w:r w:rsidDel="00000000" w:rsidR="00000000" w:rsidRPr="00000000">
        <w:rPr>
          <w:color w:val="202124"/>
          <w:highlight w:val="white"/>
          <w:rtl w:val="0"/>
        </w:rPr>
        <w:t xml:space="preserve">Tutti i dati richiesti in fase di iscrizione all’evento e contrassegnati da asterisco (*) sono necessari alla partecipazione e all’inoltro di tutte le comunicazioni a ciò connesse.</w:t>
      </w:r>
    </w:p>
    <w:p w:rsidR="00000000" w:rsidDel="00000000" w:rsidP="00000000" w:rsidRDefault="00000000" w:rsidRPr="00000000" w14:paraId="00000069">
      <w:pPr>
        <w:jc w:val="both"/>
        <w:rPr>
          <w:color w:val="202124"/>
          <w:highlight w:val="white"/>
        </w:rPr>
      </w:pPr>
      <w:r w:rsidDel="00000000" w:rsidR="00000000" w:rsidRPr="00000000">
        <w:rPr>
          <w:color w:val="202124"/>
          <w:highlight w:val="white"/>
          <w:rtl w:val="0"/>
        </w:rPr>
        <w:t xml:space="preserve">Il conferimento degli altri dati richiesti è facoltativo. Con riguardo a tali informazioni di dettaglio, il loro conferimento consente di migliorare l’organizzazione del servizio.</w:t>
      </w:r>
    </w:p>
    <w:p w:rsidR="00000000" w:rsidDel="00000000" w:rsidP="00000000" w:rsidRDefault="00000000" w:rsidRPr="00000000" w14:paraId="0000006A">
      <w:pPr>
        <w:jc w:val="both"/>
        <w:rPr>
          <w:color w:val="202124"/>
          <w:highlight w:val="white"/>
        </w:rPr>
      </w:pPr>
      <w:r w:rsidDel="00000000" w:rsidR="00000000" w:rsidRPr="00000000">
        <w:rPr>
          <w:color w:val="202124"/>
          <w:highlight w:val="white"/>
          <w:rtl w:val="0"/>
        </w:rPr>
        <w:t xml:space="preserve">Come indicato sopra, restano del tutto facoltativi l’accensione di webcam e microfono nel caso di evento tramite piattaforma di webconference.</w:t>
      </w:r>
    </w:p>
    <w:p w:rsidR="00000000" w:rsidDel="00000000" w:rsidP="00000000" w:rsidRDefault="00000000" w:rsidRPr="00000000" w14:paraId="0000006B">
      <w:pPr>
        <w:jc w:val="both"/>
        <w:rPr>
          <w:color w:val="202124"/>
          <w:highlight w:val="white"/>
        </w:rPr>
      </w:pPr>
      <w:r w:rsidDel="00000000" w:rsidR="00000000" w:rsidRPr="00000000">
        <w:rPr>
          <w:rtl w:val="0"/>
        </w:rPr>
      </w:r>
    </w:p>
    <w:p w:rsidR="00000000" w:rsidDel="00000000" w:rsidP="00000000" w:rsidRDefault="00000000" w:rsidRPr="00000000" w14:paraId="0000006C">
      <w:pPr>
        <w:jc w:val="both"/>
        <w:rPr>
          <w:b w:val="1"/>
          <w:color w:val="202124"/>
          <w:highlight w:val="white"/>
        </w:rPr>
      </w:pPr>
      <w:r w:rsidDel="00000000" w:rsidR="00000000" w:rsidRPr="00000000">
        <w:rPr>
          <w:color w:val="202124"/>
          <w:highlight w:val="white"/>
          <w:rtl w:val="0"/>
        </w:rPr>
        <w:t xml:space="preserve">9. </w:t>
      </w:r>
      <w:r w:rsidDel="00000000" w:rsidR="00000000" w:rsidRPr="00000000">
        <w:rPr>
          <w:b w:val="1"/>
          <w:color w:val="202124"/>
          <w:highlight w:val="white"/>
          <w:rtl w:val="0"/>
        </w:rPr>
        <w:t xml:space="preserve">Trasferimento di dati in Paesi extra-SEE</w:t>
      </w:r>
    </w:p>
    <w:p w:rsidR="00000000" w:rsidDel="00000000" w:rsidP="00000000" w:rsidRDefault="00000000" w:rsidRPr="00000000" w14:paraId="0000006D">
      <w:pPr>
        <w:jc w:val="both"/>
        <w:rPr>
          <w:color w:val="202124"/>
          <w:highlight w:val="white"/>
        </w:rPr>
      </w:pPr>
      <w:r w:rsidDel="00000000" w:rsidR="00000000" w:rsidRPr="00000000">
        <w:rPr>
          <w:color w:val="202124"/>
          <w:highlight w:val="white"/>
          <w:rtl w:val="0"/>
        </w:rPr>
        <w:t xml:space="preserve">Il Titolare può avvalersi, anche per il tramite dei propri Responsabili del trattamento, di società di servizi di comunicazione telematica e, in particolar modo, di posta elettronica, nonché di piattaforme social che potrebbero far transitare le informazioni personali degli utenti anche in Paesi non appartenenti allo Spazio Economico Europeo, o che in tali Paesi potrebbero salvare copie di backup dei dati.</w:t>
      </w:r>
    </w:p>
    <w:p w:rsidR="00000000" w:rsidDel="00000000" w:rsidP="00000000" w:rsidRDefault="00000000" w:rsidRPr="00000000" w14:paraId="0000006E">
      <w:pPr>
        <w:jc w:val="both"/>
        <w:rPr>
          <w:color w:val="202124"/>
          <w:highlight w:val="white"/>
        </w:rPr>
      </w:pPr>
      <w:r w:rsidDel="00000000" w:rsidR="00000000" w:rsidRPr="00000000">
        <w:rPr>
          <w:color w:val="202124"/>
          <w:highlight w:val="white"/>
          <w:rtl w:val="0"/>
        </w:rPr>
        <w:t xml:space="preserve">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 stessa.</w:t>
      </w:r>
    </w:p>
    <w:p w:rsidR="00000000" w:rsidDel="00000000" w:rsidP="00000000" w:rsidRDefault="00000000" w:rsidRPr="00000000" w14:paraId="0000006F">
      <w:pPr>
        <w:jc w:val="both"/>
        <w:rPr>
          <w:b w:val="1"/>
          <w:color w:val="202124"/>
          <w:highlight w:val="white"/>
        </w:rPr>
      </w:pPr>
      <w:r w:rsidDel="00000000" w:rsidR="00000000" w:rsidRPr="00000000">
        <w:rPr>
          <w:color w:val="202124"/>
          <w:highlight w:val="white"/>
          <w:rtl w:val="0"/>
        </w:rPr>
        <w:t xml:space="preserve">10. </w:t>
      </w:r>
      <w:r w:rsidDel="00000000" w:rsidR="00000000" w:rsidRPr="00000000">
        <w:rPr>
          <w:b w:val="1"/>
          <w:color w:val="202124"/>
          <w:highlight w:val="white"/>
          <w:rtl w:val="0"/>
        </w:rPr>
        <w:t xml:space="preserve">I suoi DIRITTI</w:t>
      </w:r>
    </w:p>
    <w:p w:rsidR="00000000" w:rsidDel="00000000" w:rsidP="00000000" w:rsidRDefault="00000000" w:rsidRPr="00000000" w14:paraId="00000070">
      <w:pPr>
        <w:jc w:val="both"/>
        <w:rPr>
          <w:color w:val="202124"/>
          <w:highlight w:val="white"/>
        </w:rPr>
      </w:pPr>
      <w:r w:rsidDel="00000000" w:rsidR="00000000" w:rsidRPr="00000000">
        <w:rPr>
          <w:color w:val="202124"/>
          <w:highlight w:val="white"/>
          <w:rtl w:val="0"/>
        </w:rPr>
        <w:t xml:space="preserve">Il Regolamento (UE) 2016/679 Le riconosce, in qualità di Interessato, diversi diritti, che può</w:t>
      </w:r>
    </w:p>
    <w:p w:rsidR="00000000" w:rsidDel="00000000" w:rsidP="00000000" w:rsidRDefault="00000000" w:rsidRPr="00000000" w14:paraId="00000071">
      <w:pPr>
        <w:jc w:val="both"/>
        <w:rPr>
          <w:color w:val="202124"/>
          <w:highlight w:val="white"/>
        </w:rPr>
      </w:pPr>
      <w:r w:rsidDel="00000000" w:rsidR="00000000" w:rsidRPr="00000000">
        <w:rPr>
          <w:color w:val="202124"/>
          <w:highlight w:val="white"/>
          <w:rtl w:val="0"/>
        </w:rPr>
        <w:t xml:space="preserve">esercitare contattando il Titolare o il DPO ai recapiti di cui ai punti 1 e 2 della presente informativa.</w:t>
      </w:r>
    </w:p>
    <w:p w:rsidR="00000000" w:rsidDel="00000000" w:rsidP="00000000" w:rsidRDefault="00000000" w:rsidRPr="00000000" w14:paraId="00000072">
      <w:pPr>
        <w:jc w:val="both"/>
        <w:rPr>
          <w:color w:val="202124"/>
          <w:highlight w:val="white"/>
        </w:rPr>
      </w:pPr>
      <w:r w:rsidDel="00000000" w:rsidR="00000000" w:rsidRPr="00000000">
        <w:rPr>
          <w:color w:val="202124"/>
          <w:highlight w:val="white"/>
          <w:rtl w:val="0"/>
        </w:rPr>
        <w:t xml:space="preserve">Tra i diritti esercitabili, purché ne ricorrano i presupposti di volta in volta previsti dalla normativa (in particolare, artt. 15 e seguenti del Regolamento) vi sono:</w:t>
      </w:r>
    </w:p>
    <w:p w:rsidR="00000000" w:rsidDel="00000000" w:rsidP="00000000" w:rsidRDefault="00000000" w:rsidRPr="00000000" w14:paraId="00000073">
      <w:pPr>
        <w:jc w:val="both"/>
        <w:rPr>
          <w:color w:val="202124"/>
          <w:highlight w:val="white"/>
        </w:rPr>
      </w:pPr>
      <w:r w:rsidDel="00000000" w:rsidR="00000000" w:rsidRPr="00000000">
        <w:rPr>
          <w:color w:val="202124"/>
          <w:highlight w:val="white"/>
          <w:rtl w:val="0"/>
        </w:rPr>
        <w:t xml:space="preserve">○ il diritto di conoscere se la CCIAA ha in corso trattamenti di dati personali che la riguardano e, in tal caso, di avere accesso ai dati oggetto del trattamento e a tutte le informazioni a questo relative;</w:t>
      </w:r>
    </w:p>
    <w:p w:rsidR="00000000" w:rsidDel="00000000" w:rsidP="00000000" w:rsidRDefault="00000000" w:rsidRPr="00000000" w14:paraId="00000074">
      <w:pPr>
        <w:jc w:val="both"/>
        <w:rPr>
          <w:color w:val="202124"/>
          <w:highlight w:val="white"/>
        </w:rPr>
      </w:pPr>
      <w:r w:rsidDel="00000000" w:rsidR="00000000" w:rsidRPr="00000000">
        <w:rPr>
          <w:color w:val="202124"/>
          <w:highlight w:val="white"/>
          <w:rtl w:val="0"/>
        </w:rPr>
        <w:t xml:space="preserve">○ il diritto alla rettifica dei dati personali inesatti che la riguardano e/o all’integrazione di quelli</w:t>
      </w:r>
    </w:p>
    <w:p w:rsidR="00000000" w:rsidDel="00000000" w:rsidP="00000000" w:rsidRDefault="00000000" w:rsidRPr="00000000" w14:paraId="00000075">
      <w:pPr>
        <w:jc w:val="both"/>
        <w:rPr>
          <w:color w:val="202124"/>
          <w:highlight w:val="white"/>
        </w:rPr>
      </w:pPr>
      <w:r w:rsidDel="00000000" w:rsidR="00000000" w:rsidRPr="00000000">
        <w:rPr>
          <w:color w:val="202124"/>
          <w:highlight w:val="white"/>
          <w:rtl w:val="0"/>
        </w:rPr>
        <w:t xml:space="preserve">incompleti;</w:t>
      </w:r>
    </w:p>
    <w:p w:rsidR="00000000" w:rsidDel="00000000" w:rsidP="00000000" w:rsidRDefault="00000000" w:rsidRPr="00000000" w14:paraId="00000076">
      <w:pPr>
        <w:jc w:val="both"/>
        <w:rPr>
          <w:color w:val="202124"/>
          <w:highlight w:val="white"/>
        </w:rPr>
      </w:pPr>
      <w:r w:rsidDel="00000000" w:rsidR="00000000" w:rsidRPr="00000000">
        <w:rPr>
          <w:color w:val="202124"/>
          <w:highlight w:val="white"/>
          <w:rtl w:val="0"/>
        </w:rPr>
        <w:t xml:space="preserve">○ il diritto alla cancellazione dei dati personali che la riguardano;</w:t>
      </w:r>
    </w:p>
    <w:p w:rsidR="00000000" w:rsidDel="00000000" w:rsidP="00000000" w:rsidRDefault="00000000" w:rsidRPr="00000000" w14:paraId="00000077">
      <w:pPr>
        <w:jc w:val="both"/>
        <w:rPr>
          <w:color w:val="202124"/>
          <w:highlight w:val="white"/>
        </w:rPr>
      </w:pPr>
      <w:r w:rsidDel="00000000" w:rsidR="00000000" w:rsidRPr="00000000">
        <w:rPr>
          <w:color w:val="202124"/>
          <w:highlight w:val="white"/>
          <w:rtl w:val="0"/>
        </w:rPr>
        <w:t xml:space="preserve">○ il diritto alla limitazione del trattamento;</w:t>
      </w:r>
    </w:p>
    <w:p w:rsidR="00000000" w:rsidDel="00000000" w:rsidP="00000000" w:rsidRDefault="00000000" w:rsidRPr="00000000" w14:paraId="00000078">
      <w:pPr>
        <w:jc w:val="both"/>
        <w:rPr>
          <w:color w:val="202124"/>
          <w:highlight w:val="white"/>
        </w:rPr>
      </w:pPr>
      <w:r w:rsidDel="00000000" w:rsidR="00000000" w:rsidRPr="00000000">
        <w:rPr>
          <w:color w:val="202124"/>
          <w:highlight w:val="white"/>
          <w:rtl w:val="0"/>
        </w:rPr>
        <w:t xml:space="preserve">○ il diritto di opporsi al trattamento;</w:t>
      </w:r>
    </w:p>
    <w:p w:rsidR="00000000" w:rsidDel="00000000" w:rsidP="00000000" w:rsidRDefault="00000000" w:rsidRPr="00000000" w14:paraId="00000079">
      <w:pPr>
        <w:jc w:val="both"/>
        <w:rPr>
          <w:color w:val="202124"/>
          <w:highlight w:val="white"/>
        </w:rPr>
      </w:pPr>
      <w:r w:rsidDel="00000000" w:rsidR="00000000" w:rsidRPr="00000000">
        <w:rPr>
          <w:color w:val="202124"/>
          <w:highlight w:val="white"/>
          <w:rtl w:val="0"/>
        </w:rPr>
        <w:t xml:space="preserve">○ il diritto alla portabilità dei dati personali che la riguardano;</w:t>
      </w:r>
    </w:p>
    <w:p w:rsidR="00000000" w:rsidDel="00000000" w:rsidP="00000000" w:rsidRDefault="00000000" w:rsidRPr="00000000" w14:paraId="0000007A">
      <w:pPr>
        <w:jc w:val="both"/>
        <w:rPr>
          <w:color w:val="202124"/>
          <w:highlight w:val="white"/>
        </w:rPr>
      </w:pPr>
      <w:r w:rsidDel="00000000" w:rsidR="00000000" w:rsidRPr="00000000">
        <w:rPr>
          <w:color w:val="202124"/>
          <w:highlight w:val="white"/>
          <w:rtl w:val="0"/>
        </w:rPr>
        <w:t xml:space="preserve">○ il diritto di revocare il consenso in qualsiasi momento, senza che ciò pregiudichi la liceità del trattamento, basato sul consenso, effettuato prima della revoca.</w:t>
      </w:r>
    </w:p>
    <w:p w:rsidR="00000000" w:rsidDel="00000000" w:rsidP="00000000" w:rsidRDefault="00000000" w:rsidRPr="00000000" w14:paraId="0000007B">
      <w:pPr>
        <w:jc w:val="both"/>
        <w:rPr>
          <w:color w:val="202124"/>
          <w:highlight w:val="white"/>
        </w:rPr>
      </w:pPr>
      <w:r w:rsidDel="00000000" w:rsidR="00000000" w:rsidRPr="00000000">
        <w:rPr>
          <w:color w:val="202124"/>
          <w:highlight w:val="white"/>
          <w:rtl w:val="0"/>
        </w:rPr>
        <w:t xml:space="preserve">In ogni caso, Lei ha anche il diritto di presentare un formale Reclamo all’Autorità garante per la protezione dei dati personali, secondo le modalità che può reperire al seguente link:</w:t>
      </w:r>
    </w:p>
    <w:p w:rsidR="00000000" w:rsidDel="00000000" w:rsidP="00000000" w:rsidRDefault="00000000" w:rsidRPr="00000000" w14:paraId="0000007C">
      <w:pPr>
        <w:jc w:val="both"/>
        <w:rPr>
          <w:color w:val="202124"/>
          <w:highlight w:val="white"/>
        </w:rPr>
      </w:pPr>
      <w:hyperlink r:id="rId11">
        <w:r w:rsidDel="00000000" w:rsidR="00000000" w:rsidRPr="00000000">
          <w:rPr>
            <w:color w:val="1155cc"/>
            <w:highlight w:val="white"/>
            <w:u w:val="single"/>
            <w:rtl w:val="0"/>
          </w:rPr>
          <w:t xml:space="preserve">https://www.garanteprivacy.it</w:t>
        </w:r>
      </w:hyperlink>
      <w:r w:rsidDel="00000000" w:rsidR="00000000" w:rsidRPr="00000000">
        <w:rPr>
          <w:rtl w:val="0"/>
        </w:rPr>
      </w:r>
    </w:p>
    <w:p w:rsidR="00000000" w:rsidDel="00000000" w:rsidP="00000000" w:rsidRDefault="00000000" w:rsidRPr="00000000" w14:paraId="0000007D">
      <w:pPr>
        <w:jc w:val="both"/>
        <w:rPr>
          <w:highlight w:val="white"/>
        </w:rPr>
      </w:pPr>
      <w:r w:rsidDel="00000000" w:rsidR="00000000" w:rsidRPr="00000000">
        <w:rPr>
          <w:rtl w:val="0"/>
        </w:rPr>
      </w:r>
    </w:p>
    <w:p w:rsidR="00000000" w:rsidDel="00000000" w:rsidP="00000000" w:rsidRDefault="00000000" w:rsidRPr="00000000" w14:paraId="0000007E">
      <w:pPr>
        <w:spacing w:line="360" w:lineRule="auto"/>
        <w:jc w:val="both"/>
        <w:rPr/>
      </w:pPr>
      <w:r w:rsidDel="00000000" w:rsidR="00000000" w:rsidRPr="00000000">
        <w:rPr>
          <w:rtl w:val="0"/>
        </w:rPr>
      </w:r>
    </w:p>
    <w:tbl>
      <w:tblPr>
        <w:tblStyle w:val="Table3"/>
        <w:tblW w:w="9778.0" w:type="dxa"/>
        <w:jc w:val="left"/>
        <w:tblInd w:w="-108.0" w:type="dxa"/>
        <w:tblLayout w:type="fixed"/>
        <w:tblLook w:val="0000"/>
      </w:tblPr>
      <w:tblGrid>
        <w:gridCol w:w="1008"/>
        <w:gridCol w:w="2110"/>
        <w:gridCol w:w="952"/>
        <w:gridCol w:w="2519"/>
        <w:gridCol w:w="3189"/>
        <w:tblGridChange w:id="0">
          <w:tblGrid>
            <w:gridCol w:w="1008"/>
            <w:gridCol w:w="2110"/>
            <w:gridCol w:w="952"/>
            <w:gridCol w:w="2519"/>
            <w:gridCol w:w="3189"/>
          </w:tblGrid>
        </w:tblGridChange>
      </w:tblGrid>
      <w:tr>
        <w:trPr>
          <w:cantSplit w:val="0"/>
          <w:trHeight w:val="400" w:hRule="atLeast"/>
          <w:tblHeader w:val="0"/>
        </w:trPr>
        <w:tc>
          <w:tcPr>
            <w:vAlign w:val="top"/>
          </w:tcPr>
          <w:p w:rsidR="00000000" w:rsidDel="00000000" w:rsidP="00000000" w:rsidRDefault="00000000" w:rsidRPr="00000000" w14:paraId="0000007F">
            <w:pPr>
              <w:tabs>
                <w:tab w:val="left" w:leader="none" w:pos="360"/>
                <w:tab w:val="left" w:leader="none" w:pos="540"/>
              </w:tabs>
              <w:spacing w:line="240" w:lineRule="auto"/>
              <w:jc w:val="both"/>
              <w:rPr/>
            </w:pPr>
            <w:r w:rsidDel="00000000" w:rsidR="00000000" w:rsidRPr="00000000">
              <w:rPr>
                <w:rtl w:val="0"/>
              </w:rPr>
              <w:t xml:space="preserve">Data</w:t>
            </w:r>
          </w:p>
        </w:tc>
        <w:tc>
          <w:tcPr>
            <w:tcBorders>
              <w:bottom w:color="000000" w:space="0" w:sz="4" w:val="single"/>
            </w:tcBorders>
            <w:vAlign w:val="top"/>
          </w:tcPr>
          <w:p w:rsidR="00000000" w:rsidDel="00000000" w:rsidP="00000000" w:rsidRDefault="00000000" w:rsidRPr="00000000" w14:paraId="00000080">
            <w:pPr>
              <w:tabs>
                <w:tab w:val="left" w:leader="none" w:pos="360"/>
                <w:tab w:val="left" w:leader="none" w:pos="540"/>
              </w:tabs>
              <w:spacing w:line="240" w:lineRule="auto"/>
              <w:jc w:val="both"/>
              <w:rPr/>
            </w:pPr>
            <w:r w:rsidDel="00000000" w:rsidR="00000000" w:rsidRPr="00000000">
              <w:rPr>
                <w:rtl w:val="0"/>
              </w:rPr>
            </w:r>
          </w:p>
        </w:tc>
        <w:tc>
          <w:tcPr>
            <w:vAlign w:val="top"/>
          </w:tcPr>
          <w:p w:rsidR="00000000" w:rsidDel="00000000" w:rsidP="00000000" w:rsidRDefault="00000000" w:rsidRPr="00000000" w14:paraId="00000081">
            <w:pPr>
              <w:tabs>
                <w:tab w:val="left" w:leader="none" w:pos="360"/>
                <w:tab w:val="left" w:leader="none" w:pos="540"/>
              </w:tabs>
              <w:spacing w:line="240" w:lineRule="auto"/>
              <w:jc w:val="both"/>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82">
            <w:pPr>
              <w:tabs>
                <w:tab w:val="left" w:leader="none" w:pos="360"/>
                <w:tab w:val="left" w:leader="none" w:pos="540"/>
              </w:tabs>
              <w:spacing w:line="240" w:lineRule="auto"/>
              <w:jc w:val="both"/>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83">
            <w:pPr>
              <w:tabs>
                <w:tab w:val="left" w:leader="none" w:pos="360"/>
                <w:tab w:val="left" w:leader="none" w:pos="540"/>
              </w:tabs>
              <w:spacing w:line="240" w:lineRule="auto"/>
              <w:jc w:val="both"/>
              <w:rPr/>
            </w:pPr>
            <w:r w:rsidDel="00000000" w:rsidR="00000000" w:rsidRPr="00000000">
              <w:rPr>
                <w:rtl w:val="0"/>
              </w:rPr>
            </w:r>
          </w:p>
        </w:tc>
      </w:tr>
      <w:tr>
        <w:trPr>
          <w:cantSplit w:val="0"/>
          <w:trHeight w:val="540" w:hRule="atLeast"/>
          <w:tblHeader w:val="0"/>
        </w:trPr>
        <w:tc>
          <w:tcPr>
            <w:vAlign w:val="top"/>
          </w:tcPr>
          <w:p w:rsidR="00000000" w:rsidDel="00000000" w:rsidP="00000000" w:rsidRDefault="00000000" w:rsidRPr="00000000" w14:paraId="00000084">
            <w:pPr>
              <w:tabs>
                <w:tab w:val="left" w:leader="none" w:pos="360"/>
                <w:tab w:val="left" w:leader="none" w:pos="540"/>
              </w:tabs>
              <w:spacing w:line="240" w:lineRule="auto"/>
              <w:jc w:val="both"/>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85">
            <w:pPr>
              <w:tabs>
                <w:tab w:val="left" w:leader="none" w:pos="360"/>
                <w:tab w:val="left" w:leader="none" w:pos="540"/>
              </w:tabs>
              <w:spacing w:line="240" w:lineRule="auto"/>
              <w:jc w:val="both"/>
              <w:rPr/>
            </w:pPr>
            <w:r w:rsidDel="00000000" w:rsidR="00000000" w:rsidRPr="00000000">
              <w:rPr>
                <w:rtl w:val="0"/>
              </w:rPr>
            </w:r>
          </w:p>
        </w:tc>
        <w:tc>
          <w:tcPr>
            <w:vAlign w:val="top"/>
          </w:tcPr>
          <w:p w:rsidR="00000000" w:rsidDel="00000000" w:rsidP="00000000" w:rsidRDefault="00000000" w:rsidRPr="00000000" w14:paraId="00000086">
            <w:pPr>
              <w:tabs>
                <w:tab w:val="left" w:leader="none" w:pos="360"/>
                <w:tab w:val="left" w:leader="none" w:pos="540"/>
              </w:tabs>
              <w:spacing w:line="240" w:lineRule="auto"/>
              <w:jc w:val="both"/>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87">
            <w:pPr>
              <w:tabs>
                <w:tab w:val="left" w:leader="none" w:pos="360"/>
                <w:tab w:val="left" w:leader="none" w:pos="540"/>
              </w:tabs>
              <w:spacing w:line="240" w:lineRule="auto"/>
              <w:jc w:val="both"/>
              <w:rPr/>
            </w:pPr>
            <w:r w:rsidDel="00000000" w:rsidR="00000000" w:rsidRPr="00000000">
              <w:rPr>
                <w:rtl w:val="0"/>
              </w:rPr>
              <w:t xml:space="preserve">|_| firmato digitalmente</w:t>
            </w:r>
          </w:p>
        </w:tc>
        <w:tc>
          <w:tcPr>
            <w:tcBorders>
              <w:top w:color="000000" w:space="0" w:sz="4" w:val="single"/>
            </w:tcBorders>
            <w:vAlign w:val="top"/>
          </w:tcPr>
          <w:p w:rsidR="00000000" w:rsidDel="00000000" w:rsidP="00000000" w:rsidRDefault="00000000" w:rsidRPr="00000000" w14:paraId="00000088">
            <w:pPr>
              <w:tabs>
                <w:tab w:val="left" w:leader="none" w:pos="360"/>
                <w:tab w:val="left" w:leader="none" w:pos="540"/>
              </w:tabs>
              <w:spacing w:line="240" w:lineRule="auto"/>
              <w:jc w:val="both"/>
              <w:rPr/>
            </w:pPr>
            <w:r w:rsidDel="00000000" w:rsidR="00000000" w:rsidRPr="00000000">
              <w:rPr>
                <w:rtl w:val="0"/>
              </w:rPr>
              <w:t xml:space="preserve">|_| firma autografa</w:t>
            </w:r>
          </w:p>
          <w:p w:rsidR="00000000" w:rsidDel="00000000" w:rsidP="00000000" w:rsidRDefault="00000000" w:rsidRPr="00000000" w14:paraId="00000089">
            <w:pPr>
              <w:tabs>
                <w:tab w:val="left" w:leader="none" w:pos="360"/>
                <w:tab w:val="left" w:leader="none" w:pos="540"/>
              </w:tabs>
              <w:spacing w:line="240" w:lineRule="auto"/>
              <w:rPr>
                <w:rFonts w:ascii="Times New Roman" w:cs="Times New Roman" w:eastAsia="Times New Roman" w:hAnsi="Times New Roman"/>
                <w:sz w:val="24"/>
                <w:szCs w:val="24"/>
              </w:rPr>
            </w:pPr>
            <w:r w:rsidDel="00000000" w:rsidR="00000000" w:rsidRPr="00000000">
              <w:rPr>
                <w:rtl w:val="0"/>
              </w:rPr>
              <w:br w:type="textWrapping"/>
            </w:r>
            <w:r w:rsidDel="00000000" w:rsidR="00000000" w:rsidRPr="00000000">
              <w:rPr>
                <w:sz w:val="20"/>
                <w:szCs w:val="20"/>
                <w:rtl w:val="0"/>
              </w:rPr>
              <w:t xml:space="preserve">(allegare copia documento di identità del sottoscrittore in corso di validità)</w:t>
            </w:r>
            <w:r w:rsidDel="00000000" w:rsidR="00000000" w:rsidRPr="00000000">
              <w:rPr>
                <w:rtl w:val="0"/>
              </w:rPr>
            </w:r>
          </w:p>
        </w:tc>
      </w:tr>
    </w:tbl>
    <w:p w:rsidR="00000000" w:rsidDel="00000000" w:rsidP="00000000" w:rsidRDefault="00000000" w:rsidRPr="00000000" w14:paraId="0000008A">
      <w:pPr>
        <w:spacing w:line="240" w:lineRule="auto"/>
        <w:jc w:val="both"/>
        <w:rPr>
          <w:highlight w:val="white"/>
        </w:rPr>
      </w:pPr>
      <w:r w:rsidDel="00000000" w:rsidR="00000000" w:rsidRPr="00000000">
        <w:rPr>
          <w:rtl w:val="0"/>
        </w:rPr>
      </w:r>
    </w:p>
    <w:p w:rsidR="00000000" w:rsidDel="00000000" w:rsidP="00000000" w:rsidRDefault="00000000" w:rsidRPr="00000000" w14:paraId="0000008B">
      <w:pPr>
        <w:jc w:val="right"/>
        <w:rPr>
          <w:highlight w:val="white"/>
        </w:rPr>
      </w:pPr>
      <w:r w:rsidDel="00000000" w:rsidR="00000000" w:rsidRPr="00000000">
        <w:rPr>
          <w:rtl w:val="0"/>
        </w:rPr>
      </w:r>
    </w:p>
    <w:p w:rsidR="00000000" w:rsidDel="00000000" w:rsidP="00000000" w:rsidRDefault="00000000" w:rsidRPr="00000000" w14:paraId="0000008C">
      <w:pPr>
        <w:spacing w:line="240" w:lineRule="auto"/>
        <w:jc w:val="both"/>
        <w:rPr/>
      </w:pPr>
      <w:r w:rsidDel="00000000" w:rsidR="00000000" w:rsidRPr="00000000">
        <w:rPr>
          <w:rtl w:val="0"/>
        </w:rPr>
      </w:r>
    </w:p>
    <w:sectPr>
      <w:headerReference r:id="rId12" w:type="default"/>
      <w:headerReference r:id="rId13" w:type="first"/>
      <w:footerReference r:id="rId14" w:type="default"/>
      <w:footerReference r:id="rId15" w:type="first"/>
      <w:pgSz w:h="16834" w:w="11909" w:orient="portrait"/>
      <w:pgMar w:bottom="976.1811023622045" w:top="425.1968503937008" w:left="1440" w:right="1440" w:header="566.9291338582677" w:footer="566.929133858267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spacing w:line="240" w:lineRule="auto"/>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spacing w:line="240" w:lineRule="auto"/>
      <w:rPr>
        <w:rFonts w:ascii="Trebuchet MS" w:cs="Trebuchet MS" w:eastAsia="Trebuchet MS" w:hAnsi="Trebuchet MS"/>
        <w:color w:val="3f3e3e"/>
        <w:sz w:val="20"/>
        <w:szCs w:val="20"/>
        <w:highlight w:val="white"/>
      </w:rPr>
    </w:pPr>
    <w:r w:rsidDel="00000000" w:rsidR="00000000" w:rsidRPr="00000000">
      <w:rPr>
        <w:rFonts w:ascii="Trebuchet MS" w:cs="Trebuchet MS" w:eastAsia="Trebuchet MS" w:hAnsi="Trebuchet MS"/>
        <w:color w:val="3f3e3e"/>
        <w:sz w:val="20"/>
        <w:szCs w:val="20"/>
        <w:highlight w:val="white"/>
        <w:rtl w:val="0"/>
      </w:rPr>
      <w:t xml:space="preserve">“This project is co-funded by the European Union through the Interreg Central Europe programme”</w:t>
    </w:r>
  </w:p>
  <w:p w:rsidR="00000000" w:rsidDel="00000000" w:rsidP="00000000" w:rsidRDefault="00000000" w:rsidRPr="00000000" w14:paraId="00000092">
    <w:pPr>
      <w:spacing w:line="240" w:lineRule="auto"/>
      <w:rPr>
        <w:rFonts w:ascii="Trebuchet MS" w:cs="Trebuchet MS" w:eastAsia="Trebuchet MS" w:hAnsi="Trebuchet MS"/>
        <w:color w:val="3f3e3e"/>
        <w:sz w:val="20"/>
        <w:szCs w:val="20"/>
        <w:highlight w:val="whit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8E">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art.2 allegato 1 al regolamento europeo 651/2014: 1. La categoria delle microimprese, delle piccole imprese e delle medie imprese (PMI) è costituita da imprese che occupano meno di 250 persone, il cui fatturato annuo non supera i 50 milioni di EUR e/o il cui totale di bilancio annuo non supera i 43 milioni di EUR. 2. All'interno della categoria delle PMI, si definisce piccola impresa un'impresa che occupa meno di 50 persone e che realizza un fatturato annuo e/o un totale di bilancio annuo non superiori a 10 milioni di EUR. 3. All'interno della categoria delle PMI, si definisce microimpresa un'impresa che occupa meno di 10 persone e che realizza un fatturato annuo e/o un totale di bilancio annuo non superiori a 2 milioni di EUR.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aranteprivacy.it" TargetMode="External"/><Relationship Id="rId10" Type="http://schemas.openxmlformats.org/officeDocument/2006/relationships/hyperlink" Target="http://www.pd.camcom.it"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progetti@pd.legalmail.camcom.it"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